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E12D6" w14:textId="3D4A4BE7" w:rsidR="00DA06A1" w:rsidRPr="007F0111" w:rsidRDefault="00DA06A1" w:rsidP="007F0111">
      <w:pPr>
        <w:pStyle w:val="Sinespaciad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F0111">
        <w:rPr>
          <w:rFonts w:ascii="Arial" w:hAnsi="Arial" w:cs="Arial"/>
          <w:sz w:val="24"/>
          <w:szCs w:val="24"/>
        </w:rPr>
        <w:t xml:space="preserve"> </w:t>
      </w:r>
    </w:p>
    <w:p w14:paraId="65911A8A" w14:textId="0AB40630" w:rsidR="00842728" w:rsidRPr="007F0111" w:rsidRDefault="00842728" w:rsidP="007F011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75E220D" w14:textId="77777777" w:rsidR="00842728" w:rsidRPr="007F0111" w:rsidRDefault="00842728" w:rsidP="007F011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715902F" w14:textId="0D85AAA4" w:rsidR="00DA06A1" w:rsidRPr="007F0111" w:rsidRDefault="00DA06A1" w:rsidP="007F011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F0111">
        <w:rPr>
          <w:rFonts w:ascii="Arial" w:hAnsi="Arial" w:cs="Arial"/>
          <w:sz w:val="24"/>
          <w:szCs w:val="24"/>
        </w:rPr>
        <w:t xml:space="preserve">Bogotá, D.C., </w:t>
      </w:r>
      <w:r w:rsidR="00945B65" w:rsidRPr="007F0111">
        <w:rPr>
          <w:rFonts w:ascii="Arial" w:hAnsi="Arial" w:cs="Arial"/>
          <w:sz w:val="24"/>
          <w:szCs w:val="24"/>
        </w:rPr>
        <w:t>15 de septiembre de 2021</w:t>
      </w:r>
    </w:p>
    <w:p w14:paraId="0149190B" w14:textId="77777777" w:rsidR="00DA06A1" w:rsidRPr="007F0111" w:rsidRDefault="00DA06A1" w:rsidP="007F0111">
      <w:pPr>
        <w:pStyle w:val="Textoindependiente3"/>
        <w:rPr>
          <w:rFonts w:cs="Arial"/>
          <w:sz w:val="24"/>
          <w:szCs w:val="24"/>
          <w:lang w:val="es-CO"/>
        </w:rPr>
      </w:pPr>
    </w:p>
    <w:p w14:paraId="32A3FB47" w14:textId="1ACFC2B3" w:rsidR="00DA06A1" w:rsidRPr="007F0111" w:rsidRDefault="00DA06A1" w:rsidP="007F011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F0111">
        <w:rPr>
          <w:rFonts w:ascii="Arial" w:hAnsi="Arial" w:cs="Arial"/>
          <w:sz w:val="24"/>
          <w:szCs w:val="24"/>
        </w:rPr>
        <w:t>Doctor</w:t>
      </w:r>
    </w:p>
    <w:p w14:paraId="36F42C2E" w14:textId="11B9F481" w:rsidR="002A49F1" w:rsidRPr="007F0111" w:rsidRDefault="002C7D83" w:rsidP="007F0111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7F0111">
        <w:rPr>
          <w:rFonts w:ascii="Arial" w:hAnsi="Arial" w:cs="Arial"/>
          <w:b/>
          <w:sz w:val="24"/>
          <w:szCs w:val="24"/>
        </w:rPr>
        <w:t xml:space="preserve">JUAN MANUEL RIAÑO </w:t>
      </w:r>
    </w:p>
    <w:p w14:paraId="03A73E6E" w14:textId="703859B8" w:rsidR="00DA06A1" w:rsidRPr="007F0111" w:rsidRDefault="008038A6" w:rsidP="007F011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F0111">
        <w:rPr>
          <w:rFonts w:ascii="Arial" w:hAnsi="Arial" w:cs="Arial"/>
          <w:sz w:val="24"/>
          <w:szCs w:val="24"/>
        </w:rPr>
        <w:t xml:space="preserve">Jefe Oficina </w:t>
      </w:r>
      <w:r w:rsidR="002C7D83" w:rsidRPr="007F0111">
        <w:rPr>
          <w:rFonts w:ascii="Arial" w:hAnsi="Arial" w:cs="Arial"/>
          <w:sz w:val="24"/>
          <w:szCs w:val="24"/>
        </w:rPr>
        <w:t xml:space="preserve">Asesora de Planeación </w:t>
      </w:r>
    </w:p>
    <w:p w14:paraId="6196A911" w14:textId="067C4B66" w:rsidR="00DA06A1" w:rsidRPr="007F0111" w:rsidRDefault="00DA06A1" w:rsidP="007F011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F0111">
        <w:rPr>
          <w:rFonts w:ascii="Arial" w:hAnsi="Arial" w:cs="Arial"/>
          <w:sz w:val="24"/>
          <w:szCs w:val="24"/>
        </w:rPr>
        <w:t xml:space="preserve">INPEC </w:t>
      </w:r>
    </w:p>
    <w:p w14:paraId="696531B6" w14:textId="6B0D33AD" w:rsidR="008038A6" w:rsidRPr="007F0111" w:rsidRDefault="008038A6" w:rsidP="007F011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F0111">
        <w:rPr>
          <w:rFonts w:ascii="Arial" w:hAnsi="Arial" w:cs="Arial"/>
          <w:sz w:val="24"/>
          <w:szCs w:val="24"/>
        </w:rPr>
        <w:t>Ciudad</w:t>
      </w:r>
    </w:p>
    <w:p w14:paraId="74846BA8" w14:textId="1722F6F5" w:rsidR="00E51F5D" w:rsidRPr="007F0111" w:rsidRDefault="00E51F5D" w:rsidP="007F011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68D046" w14:textId="07F847E3" w:rsidR="00E51F5D" w:rsidRPr="007F0111" w:rsidRDefault="00E51F5D" w:rsidP="007F011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F0111">
        <w:rPr>
          <w:rFonts w:ascii="Arial" w:hAnsi="Arial" w:cs="Arial"/>
          <w:sz w:val="24"/>
          <w:szCs w:val="24"/>
        </w:rPr>
        <w:t xml:space="preserve">Asunto: </w:t>
      </w:r>
      <w:r w:rsidR="00727F6A" w:rsidRPr="007F0111">
        <w:rPr>
          <w:rFonts w:ascii="Arial" w:hAnsi="Arial" w:cs="Arial"/>
          <w:sz w:val="24"/>
          <w:szCs w:val="24"/>
        </w:rPr>
        <w:t xml:space="preserve">SOLICITUD INCLUSION </w:t>
      </w:r>
      <w:r w:rsidR="004B72B6" w:rsidRPr="007F0111">
        <w:rPr>
          <w:rFonts w:ascii="Arial" w:hAnsi="Arial" w:cs="Arial"/>
          <w:sz w:val="24"/>
          <w:szCs w:val="24"/>
        </w:rPr>
        <w:t>LEGISLACION ASOCIADA ACTUALIZACIÓN TRÁMITE SUIT</w:t>
      </w:r>
    </w:p>
    <w:p w14:paraId="6BE0D966" w14:textId="77777777" w:rsidR="00DA06A1" w:rsidRPr="007F0111" w:rsidRDefault="00DA06A1" w:rsidP="007F0111">
      <w:pPr>
        <w:pStyle w:val="Textoindependiente3"/>
        <w:rPr>
          <w:rFonts w:cs="Arial"/>
          <w:sz w:val="24"/>
          <w:szCs w:val="24"/>
        </w:rPr>
      </w:pPr>
    </w:p>
    <w:p w14:paraId="356C3682" w14:textId="6428A4FC" w:rsidR="00F3344D" w:rsidRPr="007F0111" w:rsidRDefault="00DA06A1" w:rsidP="007F0111">
      <w:pPr>
        <w:pStyle w:val="Textoindependiente"/>
        <w:rPr>
          <w:rFonts w:cs="Arial"/>
          <w:szCs w:val="24"/>
        </w:rPr>
      </w:pPr>
      <w:r w:rsidRPr="007F0111">
        <w:rPr>
          <w:rFonts w:cs="Arial"/>
          <w:szCs w:val="24"/>
        </w:rPr>
        <w:t>De manera atenta me permito</w:t>
      </w:r>
      <w:r w:rsidR="00F3344D" w:rsidRPr="007F0111">
        <w:rPr>
          <w:rFonts w:cs="Arial"/>
          <w:szCs w:val="24"/>
        </w:rPr>
        <w:t xml:space="preserve"> solicitar sea incluida </w:t>
      </w:r>
      <w:r w:rsidR="004B72B6" w:rsidRPr="007F0111">
        <w:rPr>
          <w:rFonts w:cs="Arial"/>
          <w:szCs w:val="24"/>
        </w:rPr>
        <w:t xml:space="preserve">la legislación asociada al Trámite 377 registrado ante el Departamento Administrativo de la Función Pública en el aplicativo  </w:t>
      </w:r>
    </w:p>
    <w:p w14:paraId="1C15B643" w14:textId="07FDE662" w:rsidR="004B72B6" w:rsidRPr="007F0111" w:rsidRDefault="004B72B6" w:rsidP="007F0111">
      <w:pPr>
        <w:pStyle w:val="Textoindependiente"/>
        <w:rPr>
          <w:rFonts w:cs="Arial"/>
          <w:szCs w:val="24"/>
        </w:rPr>
      </w:pPr>
    </w:p>
    <w:p w14:paraId="1EA449F8" w14:textId="77777777" w:rsidR="00BD3DA0" w:rsidRPr="007F0111" w:rsidRDefault="004B72B6" w:rsidP="007F0111">
      <w:pPr>
        <w:pStyle w:val="Textoindependiente"/>
        <w:rPr>
          <w:rFonts w:cs="Arial"/>
          <w:szCs w:val="24"/>
          <w:lang w:val="es-CO"/>
        </w:rPr>
      </w:pPr>
      <w:r w:rsidRPr="007F0111">
        <w:rPr>
          <w:rFonts w:cs="Arial"/>
          <w:szCs w:val="24"/>
          <w:lang w:val="es-CO"/>
        </w:rPr>
        <w:t xml:space="preserve">El INPEC debe brindar protección a los derechos fundamentales de la PPL en el desarrollo de las entrevistas, pueden ser limitadas para proteger </w:t>
      </w:r>
      <w:r w:rsidR="00945B65" w:rsidRPr="007F0111">
        <w:rPr>
          <w:rFonts w:cs="Arial"/>
          <w:szCs w:val="24"/>
          <w:lang w:val="es-CO"/>
        </w:rPr>
        <w:t>el capítulo 1</w:t>
      </w:r>
      <w:r w:rsidRPr="007F0111">
        <w:rPr>
          <w:rFonts w:cs="Arial"/>
          <w:szCs w:val="24"/>
          <w:lang w:val="es-CO"/>
        </w:rPr>
        <w:t xml:space="preserve"> </w:t>
      </w:r>
      <w:r w:rsidR="00BD3DA0" w:rsidRPr="007F0111">
        <w:rPr>
          <w:rFonts w:cs="Arial"/>
          <w:szCs w:val="24"/>
          <w:lang w:val="es-CO"/>
        </w:rPr>
        <w:t>“DE LOS DERECHOS FUNDAMENTALES” de nuestra Constitución política, precisando los siguientes artículos:</w:t>
      </w:r>
    </w:p>
    <w:p w14:paraId="2E6E8F2E" w14:textId="43213C89" w:rsidR="00BD3DA0" w:rsidRPr="007F0111" w:rsidRDefault="00BD3DA0" w:rsidP="007F0111">
      <w:pPr>
        <w:pStyle w:val="Textoindependiente"/>
        <w:rPr>
          <w:rFonts w:cs="Arial"/>
          <w:szCs w:val="24"/>
          <w:lang w:val="es-CO"/>
        </w:rPr>
      </w:pPr>
      <w:r w:rsidRPr="007F0111">
        <w:rPr>
          <w:rFonts w:cs="Arial"/>
          <w:szCs w:val="24"/>
          <w:lang w:val="es-CO"/>
        </w:rPr>
        <w:t>Artículo 15-  Derecho a la intimidad personal y familiar</w:t>
      </w:r>
    </w:p>
    <w:p w14:paraId="437AC70A" w14:textId="3B66C3B2" w:rsidR="00BD3DA0" w:rsidRPr="007F0111" w:rsidRDefault="00BD3DA0" w:rsidP="007F0111">
      <w:pPr>
        <w:pStyle w:val="Textoindependiente"/>
        <w:rPr>
          <w:rFonts w:cs="Arial"/>
          <w:szCs w:val="24"/>
          <w:lang w:val="es-CO"/>
        </w:rPr>
      </w:pPr>
      <w:r w:rsidRPr="007F0111">
        <w:rPr>
          <w:rFonts w:cs="Arial"/>
          <w:szCs w:val="24"/>
          <w:lang w:val="es-CO"/>
        </w:rPr>
        <w:t>Artículo 18- Se garantiza la libertad de conciencia</w:t>
      </w:r>
    </w:p>
    <w:p w14:paraId="35407212" w14:textId="506FBC78" w:rsidR="00BD3DA0" w:rsidRPr="007F0111" w:rsidRDefault="00BD3DA0" w:rsidP="007F0111">
      <w:pPr>
        <w:pStyle w:val="Textoindependiente"/>
        <w:rPr>
          <w:rFonts w:cs="Arial"/>
          <w:szCs w:val="24"/>
          <w:lang w:val="es-CO"/>
        </w:rPr>
      </w:pPr>
      <w:r w:rsidRPr="007F0111">
        <w:rPr>
          <w:rFonts w:cs="Arial"/>
          <w:szCs w:val="24"/>
          <w:lang w:val="es-CO"/>
        </w:rPr>
        <w:t>Artículo 20- Libertad de pensamiento</w:t>
      </w:r>
    </w:p>
    <w:p w14:paraId="7D1E44E4" w14:textId="71503E2F" w:rsidR="00BD3DA0" w:rsidRPr="007F0111" w:rsidRDefault="00BD3DA0" w:rsidP="007F0111">
      <w:pPr>
        <w:pStyle w:val="Textoindependiente"/>
        <w:rPr>
          <w:rFonts w:cs="Arial"/>
          <w:szCs w:val="24"/>
          <w:lang w:val="es-CO"/>
        </w:rPr>
      </w:pPr>
      <w:r w:rsidRPr="007F0111">
        <w:rPr>
          <w:rFonts w:cs="Arial"/>
          <w:szCs w:val="24"/>
          <w:lang w:val="es-CO"/>
        </w:rPr>
        <w:t>Artículo 21- Derecho a la honra.</w:t>
      </w:r>
    </w:p>
    <w:p w14:paraId="6D1C1DB9" w14:textId="52233B96" w:rsidR="00BD3DA0" w:rsidRPr="007F0111" w:rsidRDefault="00D2000A" w:rsidP="007F0111">
      <w:pPr>
        <w:pStyle w:val="Textoindependiente"/>
        <w:rPr>
          <w:rFonts w:cs="Arial"/>
          <w:szCs w:val="24"/>
          <w:lang w:val="es-CO"/>
        </w:rPr>
      </w:pPr>
      <w:hyperlink r:id="rId8" w:history="1">
        <w:r w:rsidR="00BD3DA0" w:rsidRPr="007F0111">
          <w:rPr>
            <w:rStyle w:val="Hipervnculo"/>
            <w:rFonts w:cs="Arial"/>
            <w:szCs w:val="24"/>
            <w:lang w:val="es-CO"/>
          </w:rPr>
          <w:t>http://www.secretariasenado.gov.co/index.php/constitucion-politica</w:t>
        </w:r>
      </w:hyperlink>
    </w:p>
    <w:p w14:paraId="3FE1F6AB" w14:textId="7940BC0A" w:rsidR="00BD3DA0" w:rsidRPr="007F0111" w:rsidRDefault="00BD3DA0" w:rsidP="007F0111">
      <w:pPr>
        <w:pStyle w:val="Textoindependiente"/>
        <w:rPr>
          <w:rFonts w:cs="Arial"/>
          <w:szCs w:val="24"/>
          <w:lang w:val="es-CO"/>
        </w:rPr>
      </w:pPr>
      <w:r w:rsidRPr="007F0111">
        <w:rPr>
          <w:rFonts w:cs="Arial"/>
          <w:szCs w:val="24"/>
          <w:lang w:val="es-CO"/>
        </w:rPr>
        <w:t>De igual forma todos los artículos contemplados en este primer capítulo constitucional son de estricto cumplimiento en pro de la dignidad humana.</w:t>
      </w:r>
    </w:p>
    <w:p w14:paraId="236FC60F" w14:textId="0D45E853" w:rsidR="00945B65" w:rsidRPr="007F0111" w:rsidRDefault="00BD3DA0" w:rsidP="007F0111">
      <w:pPr>
        <w:pStyle w:val="Textoindependiente"/>
        <w:rPr>
          <w:rFonts w:cs="Arial"/>
          <w:szCs w:val="24"/>
          <w:lang w:val="es-ES"/>
        </w:rPr>
      </w:pPr>
      <w:r w:rsidRPr="007F0111">
        <w:rPr>
          <w:rFonts w:cs="Arial"/>
          <w:szCs w:val="24"/>
          <w:lang w:val="es-CO"/>
        </w:rPr>
        <w:t xml:space="preserve"> </w:t>
      </w:r>
    </w:p>
    <w:p w14:paraId="0594DD6B" w14:textId="77777777" w:rsidR="004B72B6" w:rsidRPr="007F0111" w:rsidRDefault="004B72B6" w:rsidP="007F0111">
      <w:pPr>
        <w:pStyle w:val="Textoindependiente"/>
        <w:ind w:left="720"/>
        <w:rPr>
          <w:rFonts w:cs="Arial"/>
          <w:szCs w:val="24"/>
          <w:lang w:val="es-ES"/>
        </w:rPr>
      </w:pPr>
    </w:p>
    <w:p w14:paraId="42055B3F" w14:textId="3C701F03" w:rsidR="004B72B6" w:rsidRPr="007F0111" w:rsidRDefault="004B72B6" w:rsidP="007F0111">
      <w:pPr>
        <w:pStyle w:val="Textoindependiente"/>
        <w:rPr>
          <w:rFonts w:cs="Arial"/>
          <w:b/>
          <w:bCs/>
          <w:szCs w:val="24"/>
          <w:lang w:val="es-CO"/>
        </w:rPr>
      </w:pPr>
      <w:r w:rsidRPr="007F0111">
        <w:rPr>
          <w:rFonts w:cs="Arial"/>
          <w:b/>
          <w:bCs/>
          <w:szCs w:val="24"/>
          <w:lang w:val="es-CO"/>
        </w:rPr>
        <w:t>En cumplimiento de la línea jurisprudencial desarrollada por las altas cortes y tribunales</w:t>
      </w:r>
    </w:p>
    <w:p w14:paraId="580DE2E3" w14:textId="77777777" w:rsidR="006A7259" w:rsidRPr="007F0111" w:rsidRDefault="006A7259" w:rsidP="007F0111">
      <w:pPr>
        <w:pStyle w:val="Textoindependiente"/>
        <w:numPr>
          <w:ilvl w:val="0"/>
          <w:numId w:val="23"/>
        </w:numPr>
        <w:rPr>
          <w:rFonts w:cs="Arial"/>
          <w:szCs w:val="24"/>
          <w:lang w:val="es-CO"/>
        </w:rPr>
      </w:pPr>
      <w:r w:rsidRPr="007F0111">
        <w:rPr>
          <w:rFonts w:cs="Arial"/>
          <w:szCs w:val="24"/>
          <w:lang w:val="es-CO"/>
        </w:rPr>
        <w:t xml:space="preserve">SU-056 de 1995 sentencias unificadas. derecho a la intimidad. </w:t>
      </w:r>
    </w:p>
    <w:p w14:paraId="27C605F1" w14:textId="77777777" w:rsidR="006A7259" w:rsidRPr="007F0111" w:rsidRDefault="00D2000A" w:rsidP="007F0111">
      <w:pPr>
        <w:pStyle w:val="Textoindependiente"/>
        <w:numPr>
          <w:ilvl w:val="0"/>
          <w:numId w:val="23"/>
        </w:numPr>
        <w:rPr>
          <w:rFonts w:cs="Arial"/>
          <w:szCs w:val="24"/>
          <w:lang w:val="es-CO"/>
        </w:rPr>
      </w:pPr>
      <w:hyperlink r:id="rId9" w:anchor=":~:text=SU056-95%20Corte%20Constitucional%20de%20Colombia&amp;text=El%20derecho%20a%20la%20intim" w:history="1">
        <w:r w:rsidR="006A7259" w:rsidRPr="007F0111">
          <w:rPr>
            <w:rStyle w:val="Hipervnculo"/>
            <w:rFonts w:cs="Arial"/>
            <w:szCs w:val="24"/>
          </w:rPr>
          <w:t>https://www.corteconstitucional.gov.co/relatoria/1995/SU056-95.htm - :~:text=SU056-95%20Corte%20Constitucional%20de%20Colombia&amp;text=El%20derecho%20a%20la%20intim</w:t>
        </w:r>
      </w:hyperlink>
    </w:p>
    <w:p w14:paraId="72DEC278" w14:textId="77777777" w:rsidR="006A7259" w:rsidRPr="007F0111" w:rsidRDefault="006A7259" w:rsidP="007F0111">
      <w:pPr>
        <w:pStyle w:val="Textoindependiente"/>
        <w:numPr>
          <w:ilvl w:val="0"/>
          <w:numId w:val="23"/>
        </w:numPr>
        <w:rPr>
          <w:rFonts w:cs="Arial"/>
          <w:szCs w:val="24"/>
          <w:lang w:val="es-CO"/>
        </w:rPr>
      </w:pPr>
      <w:r w:rsidRPr="007F0111">
        <w:rPr>
          <w:rFonts w:cs="Arial"/>
          <w:szCs w:val="24"/>
          <w:lang w:val="es-CO"/>
        </w:rPr>
        <w:lastRenderedPageBreak/>
        <w:t xml:space="preserve">T-036 de 2002 corte constitucional. derecho a la intimidad vs. derecho a la información  </w:t>
      </w:r>
    </w:p>
    <w:p w14:paraId="66D76037" w14:textId="77777777" w:rsidR="006A7259" w:rsidRPr="007F0111" w:rsidRDefault="00D2000A" w:rsidP="007F0111">
      <w:pPr>
        <w:pStyle w:val="Textoindependiente"/>
        <w:numPr>
          <w:ilvl w:val="0"/>
          <w:numId w:val="23"/>
        </w:numPr>
        <w:rPr>
          <w:rFonts w:cs="Arial"/>
          <w:szCs w:val="24"/>
          <w:lang w:val="es-CO"/>
        </w:rPr>
      </w:pPr>
      <w:hyperlink r:id="rId10" w:history="1">
        <w:r w:rsidR="006A7259" w:rsidRPr="007F0111">
          <w:rPr>
            <w:rStyle w:val="Hipervnculo"/>
            <w:rFonts w:cs="Arial"/>
            <w:szCs w:val="24"/>
          </w:rPr>
          <w:t>https://www.corteconstitucional.gov.co/relatoria/2002/T-036-02.htm</w:t>
        </w:r>
      </w:hyperlink>
    </w:p>
    <w:p w14:paraId="6F930A19" w14:textId="77777777" w:rsidR="006A7259" w:rsidRPr="007F0111" w:rsidRDefault="006A7259" w:rsidP="007F0111">
      <w:pPr>
        <w:pStyle w:val="Textoindependiente"/>
        <w:numPr>
          <w:ilvl w:val="0"/>
          <w:numId w:val="23"/>
        </w:numPr>
        <w:rPr>
          <w:rFonts w:cs="Arial"/>
          <w:szCs w:val="24"/>
          <w:lang w:val="es-CO"/>
        </w:rPr>
      </w:pPr>
      <w:r w:rsidRPr="007F0111">
        <w:rPr>
          <w:rFonts w:cs="Arial"/>
          <w:szCs w:val="24"/>
          <w:lang w:val="es-CO"/>
        </w:rPr>
        <w:t>T-439 de 2009 corte constitucional. derecho a la intimidad vs. derecho a la información</w:t>
      </w:r>
    </w:p>
    <w:p w14:paraId="76F76567" w14:textId="77777777" w:rsidR="006A7259" w:rsidRPr="007F0111" w:rsidRDefault="00D2000A" w:rsidP="007F0111">
      <w:pPr>
        <w:pStyle w:val="Textoindependiente"/>
        <w:numPr>
          <w:ilvl w:val="0"/>
          <w:numId w:val="23"/>
        </w:numPr>
        <w:rPr>
          <w:rFonts w:cs="Arial"/>
          <w:szCs w:val="24"/>
          <w:lang w:val="es-CO"/>
        </w:rPr>
      </w:pPr>
      <w:hyperlink r:id="rId11" w:history="1">
        <w:r w:rsidR="006A7259" w:rsidRPr="007F0111">
          <w:rPr>
            <w:rStyle w:val="Hipervnculo"/>
            <w:rFonts w:cs="Arial"/>
            <w:szCs w:val="24"/>
          </w:rPr>
          <w:t>https://www.corteconstitucional.gov.co/relatoria/2009/t-439-09.htm</w:t>
        </w:r>
      </w:hyperlink>
    </w:p>
    <w:p w14:paraId="0BFA183B" w14:textId="77777777" w:rsidR="006A7259" w:rsidRPr="007F0111" w:rsidRDefault="006A7259" w:rsidP="007F0111">
      <w:pPr>
        <w:pStyle w:val="Textoindependiente"/>
        <w:numPr>
          <w:ilvl w:val="0"/>
          <w:numId w:val="24"/>
        </w:numPr>
        <w:rPr>
          <w:rFonts w:cs="Arial"/>
          <w:szCs w:val="24"/>
          <w:lang w:val="es-CO"/>
        </w:rPr>
      </w:pPr>
      <w:r w:rsidRPr="007F0111">
        <w:rPr>
          <w:rFonts w:cs="Arial"/>
          <w:szCs w:val="24"/>
          <w:lang w:val="es-CO"/>
        </w:rPr>
        <w:t xml:space="preserve">T-062 de 2011 corte constitucional. derecho a la intimidad de la población LGBT </w:t>
      </w:r>
    </w:p>
    <w:p w14:paraId="148053FF" w14:textId="77777777" w:rsidR="006A7259" w:rsidRPr="007F0111" w:rsidRDefault="006A7259" w:rsidP="007F0111">
      <w:pPr>
        <w:pStyle w:val="Textoindependiente"/>
        <w:numPr>
          <w:ilvl w:val="0"/>
          <w:numId w:val="24"/>
        </w:numPr>
        <w:rPr>
          <w:rStyle w:val="Hipervnculo"/>
          <w:rFonts w:cs="Arial"/>
          <w:szCs w:val="24"/>
          <w:lang w:val="es-CO"/>
        </w:rPr>
      </w:pPr>
      <w:r w:rsidRPr="007F0111">
        <w:rPr>
          <w:rFonts w:cs="Arial"/>
          <w:szCs w:val="24"/>
          <w:lang w:val="es-CO"/>
        </w:rPr>
        <w:fldChar w:fldCharType="begin"/>
      </w:r>
      <w:r w:rsidRPr="007F0111">
        <w:rPr>
          <w:rFonts w:cs="Arial"/>
          <w:szCs w:val="24"/>
          <w:lang w:val="es-CO"/>
        </w:rPr>
        <w:instrText xml:space="preserve"> HYPERLINK  \l ":~:text=Las%20personas%20privadas%20de%20la%20libertad%20tienen%20derecho%20a%20adoptar,acorde%20con%20su%20identidad%20cultural." </w:instrText>
      </w:r>
      <w:r w:rsidRPr="007F0111">
        <w:rPr>
          <w:rFonts w:cs="Arial"/>
          <w:szCs w:val="24"/>
          <w:lang w:val="es-CO"/>
        </w:rPr>
        <w:fldChar w:fldCharType="separate"/>
      </w:r>
      <w:r w:rsidRPr="007F0111">
        <w:rPr>
          <w:rStyle w:val="Hipervnculo"/>
          <w:rFonts w:cs="Arial"/>
          <w:szCs w:val="24"/>
          <w:lang w:val="es-CO"/>
        </w:rPr>
        <w:t xml:space="preserve">T-062 de 2011 corte constitucional. derecho a la intimidad de la población LGBT </w:t>
      </w:r>
    </w:p>
    <w:p w14:paraId="0C0E14DC" w14:textId="516E24A5" w:rsidR="006A7259" w:rsidRPr="007F0111" w:rsidRDefault="006A7259" w:rsidP="007F0111">
      <w:pPr>
        <w:pStyle w:val="Textoindependiente"/>
        <w:numPr>
          <w:ilvl w:val="0"/>
          <w:numId w:val="24"/>
        </w:numPr>
        <w:rPr>
          <w:rFonts w:cs="Arial"/>
          <w:bCs/>
          <w:szCs w:val="24"/>
          <w:lang w:val="es-CO"/>
        </w:rPr>
      </w:pPr>
      <w:r w:rsidRPr="007F0111">
        <w:rPr>
          <w:rFonts w:cs="Arial"/>
          <w:szCs w:val="24"/>
          <w:lang w:val="es-CO"/>
        </w:rPr>
        <w:fldChar w:fldCharType="end"/>
      </w:r>
      <w:r w:rsidRPr="007F0111">
        <w:rPr>
          <w:rFonts w:cs="Arial"/>
          <w:b/>
          <w:bCs/>
          <w:color w:val="000000"/>
          <w:kern w:val="36"/>
          <w:szCs w:val="24"/>
          <w:lang w:val="es-CO" w:eastAsia="es-CO"/>
        </w:rPr>
        <w:t xml:space="preserve"> </w:t>
      </w:r>
      <w:r w:rsidRPr="007F0111">
        <w:rPr>
          <w:rFonts w:cs="Arial"/>
          <w:bCs/>
          <w:szCs w:val="24"/>
          <w:lang w:val="es-CO"/>
        </w:rPr>
        <w:t>Sentencia de Tutela nº 448/19 de Corte Constitucional</w:t>
      </w:r>
    </w:p>
    <w:p w14:paraId="327C005D" w14:textId="3B021EED" w:rsidR="004B72B6" w:rsidRPr="007F0111" w:rsidRDefault="00D2000A" w:rsidP="007F0111">
      <w:pPr>
        <w:pStyle w:val="Textoindependiente"/>
        <w:numPr>
          <w:ilvl w:val="0"/>
          <w:numId w:val="24"/>
        </w:numPr>
        <w:rPr>
          <w:rFonts w:cs="Arial"/>
          <w:szCs w:val="24"/>
        </w:rPr>
      </w:pPr>
      <w:hyperlink r:id="rId12" w:history="1">
        <w:r w:rsidR="007F0111" w:rsidRPr="007F0111">
          <w:rPr>
            <w:rStyle w:val="Hipervnculo"/>
            <w:rFonts w:cs="Arial"/>
            <w:szCs w:val="24"/>
          </w:rPr>
          <w:t>https://www.corteconstitucional.gov.co/relatoria/2019/T-448-19.htm</w:t>
        </w:r>
      </w:hyperlink>
    </w:p>
    <w:p w14:paraId="0EF5CAFF" w14:textId="605EF553" w:rsidR="007F0111" w:rsidRPr="007F0111" w:rsidRDefault="007F0111" w:rsidP="007F0111">
      <w:pPr>
        <w:pStyle w:val="Textoindependiente"/>
        <w:numPr>
          <w:ilvl w:val="0"/>
          <w:numId w:val="24"/>
        </w:numPr>
        <w:rPr>
          <w:rFonts w:cs="Arial"/>
          <w:szCs w:val="24"/>
        </w:rPr>
      </w:pPr>
      <w:r w:rsidRPr="007F0111">
        <w:rPr>
          <w:rFonts w:cs="Arial"/>
          <w:szCs w:val="24"/>
        </w:rPr>
        <w:t>Sentencia T-902-2014 Acceso a documentos públicos (Contenido y alcance)</w:t>
      </w:r>
    </w:p>
    <w:p w14:paraId="35F6563B" w14:textId="5B892738" w:rsidR="007F0111" w:rsidRPr="007F0111" w:rsidRDefault="00D2000A" w:rsidP="007F0111">
      <w:pPr>
        <w:pStyle w:val="Textoindependiente"/>
        <w:numPr>
          <w:ilvl w:val="0"/>
          <w:numId w:val="24"/>
        </w:numPr>
        <w:rPr>
          <w:rFonts w:cs="Arial"/>
          <w:szCs w:val="24"/>
        </w:rPr>
      </w:pPr>
      <w:hyperlink r:id="rId13" w:history="1">
        <w:r w:rsidR="007F0111" w:rsidRPr="007F0111">
          <w:rPr>
            <w:rStyle w:val="Hipervnculo"/>
            <w:rFonts w:cs="Arial"/>
            <w:szCs w:val="24"/>
          </w:rPr>
          <w:t>https://www.corteconstitucional.gov.co/relatoria/2014/T-902-14.htm</w:t>
        </w:r>
      </w:hyperlink>
    </w:p>
    <w:p w14:paraId="60365A77" w14:textId="155993A9" w:rsidR="00402DAC" w:rsidRPr="00402DAC" w:rsidRDefault="00402DAC" w:rsidP="007F0111">
      <w:pPr>
        <w:pStyle w:val="Textoindependiente"/>
        <w:numPr>
          <w:ilvl w:val="0"/>
          <w:numId w:val="24"/>
        </w:numPr>
        <w:rPr>
          <w:rFonts w:cs="Arial"/>
          <w:szCs w:val="24"/>
        </w:rPr>
      </w:pPr>
      <w:r w:rsidRPr="00402DAC">
        <w:rPr>
          <w:rFonts w:cs="Arial"/>
          <w:bCs/>
          <w:szCs w:val="24"/>
        </w:rPr>
        <w:t>D</w:t>
      </w:r>
      <w:r>
        <w:rPr>
          <w:rFonts w:cs="Arial"/>
          <w:bCs/>
          <w:szCs w:val="24"/>
        </w:rPr>
        <w:t>ecreto 1377 de</w:t>
      </w:r>
      <w:r w:rsidRPr="00402DAC">
        <w:rPr>
          <w:rFonts w:cs="Arial"/>
          <w:bCs/>
          <w:szCs w:val="24"/>
        </w:rPr>
        <w:t xml:space="preserve"> 2013</w:t>
      </w:r>
      <w:r>
        <w:rPr>
          <w:rFonts w:cs="Arial"/>
          <w:bCs/>
          <w:szCs w:val="24"/>
        </w:rPr>
        <w:t>-</w:t>
      </w:r>
      <w:r w:rsidRPr="00402DAC">
        <w:rPr>
          <w:rFonts w:cs="Arial"/>
          <w:b/>
          <w:bCs/>
          <w:color w:val="000000"/>
          <w:sz w:val="20"/>
        </w:rPr>
        <w:t xml:space="preserve"> </w:t>
      </w:r>
      <w:r w:rsidRPr="00402DAC">
        <w:rPr>
          <w:rFonts w:cs="Arial"/>
          <w:bCs/>
          <w:szCs w:val="24"/>
        </w:rPr>
        <w:t>por el cual se reglamenta parcialmente la Ley 1581 de 2012.</w:t>
      </w:r>
    </w:p>
    <w:p w14:paraId="31B7936A" w14:textId="023E24D0" w:rsidR="00402DAC" w:rsidRDefault="00D2000A" w:rsidP="00402DAC">
      <w:pPr>
        <w:pStyle w:val="Textoindependiente"/>
        <w:numPr>
          <w:ilvl w:val="0"/>
          <w:numId w:val="24"/>
        </w:numPr>
        <w:rPr>
          <w:rFonts w:cs="Arial"/>
          <w:szCs w:val="24"/>
        </w:rPr>
      </w:pPr>
      <w:hyperlink r:id="rId14" w:history="1">
        <w:r w:rsidR="00402DAC" w:rsidRPr="001913FF">
          <w:rPr>
            <w:rStyle w:val="Hipervnculo"/>
            <w:rFonts w:cs="Arial"/>
            <w:szCs w:val="24"/>
          </w:rPr>
          <w:t>http://www.suin-juriscol.gov.co/viewDocument.asp?ruta=Decretos/1276081</w:t>
        </w:r>
      </w:hyperlink>
    </w:p>
    <w:p w14:paraId="6538B2A9" w14:textId="77777777" w:rsidR="00402DAC" w:rsidRPr="00402DAC" w:rsidRDefault="00402DAC" w:rsidP="00402DAC">
      <w:pPr>
        <w:pStyle w:val="Textoindependiente"/>
        <w:ind w:left="720"/>
        <w:rPr>
          <w:rFonts w:cs="Arial"/>
          <w:szCs w:val="24"/>
        </w:rPr>
      </w:pPr>
    </w:p>
    <w:p w14:paraId="4317D7D8" w14:textId="77777777" w:rsidR="007F0111" w:rsidRPr="007F0111" w:rsidRDefault="007F0111" w:rsidP="007F0111">
      <w:pPr>
        <w:pStyle w:val="Textoindependiente"/>
        <w:rPr>
          <w:rFonts w:cs="Arial"/>
          <w:szCs w:val="24"/>
        </w:rPr>
      </w:pPr>
    </w:p>
    <w:p w14:paraId="04C04AFF" w14:textId="77777777" w:rsidR="007F0111" w:rsidRPr="007F0111" w:rsidRDefault="007F0111" w:rsidP="007F0111">
      <w:pPr>
        <w:pStyle w:val="Textoindependiente"/>
        <w:rPr>
          <w:rFonts w:cs="Arial"/>
          <w:szCs w:val="24"/>
        </w:rPr>
      </w:pPr>
    </w:p>
    <w:p w14:paraId="2591A627" w14:textId="77777777" w:rsidR="00DA06A1" w:rsidRPr="007F0111" w:rsidRDefault="00DA06A1" w:rsidP="007F0111">
      <w:pPr>
        <w:pStyle w:val="Textoindependiente3"/>
        <w:rPr>
          <w:rFonts w:cs="Arial"/>
          <w:sz w:val="24"/>
          <w:szCs w:val="24"/>
        </w:rPr>
      </w:pPr>
      <w:r w:rsidRPr="007F0111">
        <w:rPr>
          <w:rFonts w:cs="Arial"/>
          <w:sz w:val="24"/>
          <w:szCs w:val="24"/>
        </w:rPr>
        <w:t>Cordialmente,</w:t>
      </w:r>
    </w:p>
    <w:p w14:paraId="5F9FE807" w14:textId="77777777" w:rsidR="00DA06A1" w:rsidRPr="007F0111" w:rsidRDefault="00DA06A1" w:rsidP="007F0111">
      <w:pPr>
        <w:pStyle w:val="Textoindependiente3"/>
        <w:rPr>
          <w:rFonts w:cs="Arial"/>
          <w:sz w:val="24"/>
          <w:szCs w:val="24"/>
          <w:lang w:val="es-ES"/>
        </w:rPr>
      </w:pPr>
    </w:p>
    <w:p w14:paraId="149547C9" w14:textId="77777777" w:rsidR="00DA06A1" w:rsidRPr="007F0111" w:rsidRDefault="00DA06A1" w:rsidP="007F011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DEFAB6F" w14:textId="77777777" w:rsidR="00DA06A1" w:rsidRPr="007F0111" w:rsidRDefault="00DA06A1" w:rsidP="007F011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E908AC1" w14:textId="77777777" w:rsidR="00DA06A1" w:rsidRPr="007F0111" w:rsidRDefault="00DA06A1" w:rsidP="007F011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A27E840" w14:textId="77777777" w:rsidR="00DA06A1" w:rsidRPr="007F0111" w:rsidRDefault="00DA06A1" w:rsidP="007F0111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6805CCCB" w14:textId="77777777" w:rsidR="00DA06A1" w:rsidRPr="007F0111" w:rsidRDefault="00DA06A1" w:rsidP="007F0111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418E772A" w14:textId="77777777" w:rsidR="00DA06A1" w:rsidRPr="007F0111" w:rsidRDefault="00DA06A1" w:rsidP="007F011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7F0111">
        <w:rPr>
          <w:rFonts w:ascii="Arial" w:hAnsi="Arial" w:cs="Arial"/>
          <w:b/>
          <w:sz w:val="24"/>
          <w:szCs w:val="24"/>
        </w:rPr>
        <w:t>CARLOS ALBERTO ZAMBRANO SAAVEDRA</w:t>
      </w:r>
    </w:p>
    <w:p w14:paraId="117E63EC" w14:textId="77777777" w:rsidR="00DA06A1" w:rsidRPr="007F0111" w:rsidRDefault="00DA06A1" w:rsidP="007F011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7F0111">
        <w:rPr>
          <w:rFonts w:ascii="Arial" w:hAnsi="Arial" w:cs="Arial"/>
          <w:b/>
          <w:sz w:val="24"/>
          <w:szCs w:val="24"/>
        </w:rPr>
        <w:t>Jefe Oficina Asesora de Comunicaciones</w:t>
      </w:r>
    </w:p>
    <w:p w14:paraId="38CC0A29" w14:textId="77777777" w:rsidR="00DA06A1" w:rsidRPr="007F0111" w:rsidRDefault="00DA06A1" w:rsidP="007F0111">
      <w:pPr>
        <w:pStyle w:val="Textoindependiente3"/>
        <w:rPr>
          <w:rFonts w:cs="Arial"/>
          <w:sz w:val="24"/>
          <w:szCs w:val="24"/>
        </w:rPr>
      </w:pPr>
    </w:p>
    <w:p w14:paraId="06AE8DEE" w14:textId="478855B5" w:rsidR="00DA06A1" w:rsidRPr="007F0111" w:rsidRDefault="00DA06A1" w:rsidP="007F0111">
      <w:pPr>
        <w:rPr>
          <w:rFonts w:cs="Arial"/>
          <w:color w:val="595959" w:themeColor="text1" w:themeTint="A6"/>
          <w:szCs w:val="24"/>
        </w:rPr>
      </w:pPr>
    </w:p>
    <w:p w14:paraId="544CE023" w14:textId="243F8153" w:rsidR="00F62F47" w:rsidRPr="007F0111" w:rsidRDefault="00F62F47" w:rsidP="007F0111">
      <w:pPr>
        <w:rPr>
          <w:rFonts w:cs="Arial"/>
          <w:color w:val="595959" w:themeColor="text1" w:themeTint="A6"/>
          <w:szCs w:val="24"/>
        </w:rPr>
      </w:pPr>
    </w:p>
    <w:p w14:paraId="33510221" w14:textId="45CB6F93" w:rsidR="00F62F47" w:rsidRPr="007F0111" w:rsidRDefault="00F62F47" w:rsidP="007F0111">
      <w:pPr>
        <w:rPr>
          <w:rFonts w:cs="Arial"/>
          <w:color w:val="595959" w:themeColor="text1" w:themeTint="A6"/>
          <w:szCs w:val="24"/>
        </w:rPr>
      </w:pPr>
    </w:p>
    <w:p w14:paraId="3FD764C2" w14:textId="45413680" w:rsidR="004B72B6" w:rsidRPr="007F0111" w:rsidRDefault="004B72B6" w:rsidP="007F0111">
      <w:pPr>
        <w:autoSpaceDE w:val="0"/>
        <w:autoSpaceDN w:val="0"/>
        <w:adjustRightInd w:val="0"/>
        <w:rPr>
          <w:rFonts w:cs="Arial"/>
          <w:szCs w:val="24"/>
        </w:rPr>
      </w:pPr>
    </w:p>
    <w:p w14:paraId="71D4A609" w14:textId="05F2A9CC" w:rsidR="004B72B6" w:rsidRPr="007F0111" w:rsidRDefault="004B72B6" w:rsidP="007F0111">
      <w:pPr>
        <w:autoSpaceDE w:val="0"/>
        <w:autoSpaceDN w:val="0"/>
        <w:adjustRightInd w:val="0"/>
        <w:rPr>
          <w:rFonts w:cs="Arial"/>
          <w:szCs w:val="24"/>
        </w:rPr>
      </w:pPr>
    </w:p>
    <w:p w14:paraId="4968BAC5" w14:textId="51D1F23B" w:rsidR="004B72B6" w:rsidRPr="007F0111" w:rsidRDefault="004B72B6" w:rsidP="007F0111">
      <w:pPr>
        <w:autoSpaceDE w:val="0"/>
        <w:autoSpaceDN w:val="0"/>
        <w:adjustRightInd w:val="0"/>
        <w:rPr>
          <w:rFonts w:cs="Arial"/>
          <w:szCs w:val="24"/>
        </w:rPr>
      </w:pPr>
    </w:p>
    <w:p w14:paraId="7E469307" w14:textId="74836C53" w:rsidR="004B72B6" w:rsidRPr="007F0111" w:rsidRDefault="004B72B6" w:rsidP="007F0111">
      <w:pPr>
        <w:autoSpaceDE w:val="0"/>
        <w:autoSpaceDN w:val="0"/>
        <w:adjustRightInd w:val="0"/>
        <w:rPr>
          <w:rFonts w:cs="Arial"/>
          <w:szCs w:val="24"/>
        </w:rPr>
      </w:pPr>
    </w:p>
    <w:p w14:paraId="70DFA4DC" w14:textId="4EC47DBD" w:rsidR="004B72B6" w:rsidRPr="007F0111" w:rsidRDefault="004B72B6" w:rsidP="007F0111">
      <w:pPr>
        <w:autoSpaceDE w:val="0"/>
        <w:autoSpaceDN w:val="0"/>
        <w:adjustRightInd w:val="0"/>
        <w:rPr>
          <w:rFonts w:cs="Arial"/>
          <w:szCs w:val="24"/>
        </w:rPr>
      </w:pPr>
    </w:p>
    <w:p w14:paraId="63189233" w14:textId="40ADA6DD" w:rsidR="004B72B6" w:rsidRPr="007F0111" w:rsidRDefault="004B72B6" w:rsidP="007F0111">
      <w:pPr>
        <w:autoSpaceDE w:val="0"/>
        <w:autoSpaceDN w:val="0"/>
        <w:adjustRightInd w:val="0"/>
        <w:rPr>
          <w:rFonts w:cs="Arial"/>
          <w:szCs w:val="24"/>
        </w:rPr>
      </w:pPr>
    </w:p>
    <w:p w14:paraId="60E73B2F" w14:textId="21D65E2E" w:rsidR="004B72B6" w:rsidRPr="007F0111" w:rsidRDefault="004B72B6" w:rsidP="007F0111">
      <w:pPr>
        <w:autoSpaceDE w:val="0"/>
        <w:autoSpaceDN w:val="0"/>
        <w:adjustRightInd w:val="0"/>
        <w:rPr>
          <w:rFonts w:cs="Arial"/>
          <w:szCs w:val="24"/>
        </w:rPr>
      </w:pPr>
    </w:p>
    <w:p w14:paraId="37E7D7F6" w14:textId="5454DC9F" w:rsidR="004B72B6" w:rsidRPr="007F0111" w:rsidRDefault="004B72B6" w:rsidP="007F0111">
      <w:pPr>
        <w:autoSpaceDE w:val="0"/>
        <w:autoSpaceDN w:val="0"/>
        <w:adjustRightInd w:val="0"/>
        <w:rPr>
          <w:rFonts w:cs="Arial"/>
          <w:szCs w:val="24"/>
        </w:rPr>
      </w:pPr>
    </w:p>
    <w:p w14:paraId="56A09AF3" w14:textId="6A653849" w:rsidR="004B72B6" w:rsidRPr="007F0111" w:rsidRDefault="004B72B6" w:rsidP="007F0111">
      <w:pPr>
        <w:autoSpaceDE w:val="0"/>
        <w:autoSpaceDN w:val="0"/>
        <w:adjustRightInd w:val="0"/>
        <w:rPr>
          <w:rFonts w:cs="Arial"/>
          <w:szCs w:val="24"/>
        </w:rPr>
      </w:pPr>
    </w:p>
    <w:p w14:paraId="482D4AD2" w14:textId="0C9C2F43" w:rsidR="004B72B6" w:rsidRPr="007F0111" w:rsidRDefault="004B72B6" w:rsidP="007F0111">
      <w:pPr>
        <w:autoSpaceDE w:val="0"/>
        <w:autoSpaceDN w:val="0"/>
        <w:adjustRightInd w:val="0"/>
        <w:rPr>
          <w:rFonts w:cs="Arial"/>
          <w:szCs w:val="24"/>
        </w:rPr>
      </w:pPr>
    </w:p>
    <w:p w14:paraId="5ECDD011" w14:textId="18B3F4E5" w:rsidR="004B72B6" w:rsidRPr="007F0111" w:rsidRDefault="004B72B6" w:rsidP="007F0111">
      <w:pPr>
        <w:autoSpaceDE w:val="0"/>
        <w:autoSpaceDN w:val="0"/>
        <w:adjustRightInd w:val="0"/>
        <w:rPr>
          <w:rFonts w:cs="Arial"/>
          <w:szCs w:val="24"/>
        </w:rPr>
      </w:pPr>
    </w:p>
    <w:p w14:paraId="4AC6AB11" w14:textId="429D75A8" w:rsidR="004B72B6" w:rsidRPr="007F0111" w:rsidRDefault="004B72B6" w:rsidP="007F0111">
      <w:pPr>
        <w:autoSpaceDE w:val="0"/>
        <w:autoSpaceDN w:val="0"/>
        <w:adjustRightInd w:val="0"/>
        <w:rPr>
          <w:rFonts w:cs="Arial"/>
          <w:szCs w:val="24"/>
        </w:rPr>
      </w:pPr>
    </w:p>
    <w:p w14:paraId="2DB776A3" w14:textId="6CD2DBC4" w:rsidR="004B72B6" w:rsidRPr="007F0111" w:rsidRDefault="004B72B6" w:rsidP="007F0111">
      <w:pPr>
        <w:autoSpaceDE w:val="0"/>
        <w:autoSpaceDN w:val="0"/>
        <w:adjustRightInd w:val="0"/>
        <w:rPr>
          <w:rFonts w:cs="Arial"/>
          <w:szCs w:val="24"/>
        </w:rPr>
      </w:pPr>
    </w:p>
    <w:p w14:paraId="7045D873" w14:textId="428DA37F" w:rsidR="004B72B6" w:rsidRPr="007F0111" w:rsidRDefault="004B72B6" w:rsidP="007F0111">
      <w:pPr>
        <w:autoSpaceDE w:val="0"/>
        <w:autoSpaceDN w:val="0"/>
        <w:adjustRightInd w:val="0"/>
        <w:rPr>
          <w:rFonts w:cs="Arial"/>
          <w:szCs w:val="24"/>
        </w:rPr>
      </w:pPr>
    </w:p>
    <w:p w14:paraId="4EC61262" w14:textId="1FBC0BE0" w:rsidR="004B72B6" w:rsidRPr="007F0111" w:rsidRDefault="004B72B6" w:rsidP="007F0111">
      <w:pPr>
        <w:autoSpaceDE w:val="0"/>
        <w:autoSpaceDN w:val="0"/>
        <w:adjustRightInd w:val="0"/>
        <w:rPr>
          <w:rFonts w:cs="Arial"/>
          <w:szCs w:val="24"/>
        </w:rPr>
      </w:pPr>
    </w:p>
    <w:p w14:paraId="0C2054CA" w14:textId="452AF7DC" w:rsidR="004B72B6" w:rsidRPr="007F0111" w:rsidRDefault="004B72B6" w:rsidP="007F0111">
      <w:pPr>
        <w:autoSpaceDE w:val="0"/>
        <w:autoSpaceDN w:val="0"/>
        <w:adjustRightInd w:val="0"/>
        <w:rPr>
          <w:rFonts w:cs="Arial"/>
          <w:szCs w:val="24"/>
        </w:rPr>
      </w:pPr>
    </w:p>
    <w:p w14:paraId="1C7390F6" w14:textId="25E61971" w:rsidR="004B72B6" w:rsidRPr="007F0111" w:rsidRDefault="004B72B6" w:rsidP="007F0111">
      <w:pPr>
        <w:autoSpaceDE w:val="0"/>
        <w:autoSpaceDN w:val="0"/>
        <w:adjustRightInd w:val="0"/>
        <w:rPr>
          <w:rFonts w:cs="Arial"/>
          <w:szCs w:val="24"/>
        </w:rPr>
      </w:pPr>
    </w:p>
    <w:p w14:paraId="076AD1E8" w14:textId="7CB3A267" w:rsidR="004B72B6" w:rsidRPr="007F0111" w:rsidRDefault="004B72B6" w:rsidP="007F0111">
      <w:pPr>
        <w:autoSpaceDE w:val="0"/>
        <w:autoSpaceDN w:val="0"/>
        <w:adjustRightInd w:val="0"/>
        <w:rPr>
          <w:rFonts w:cs="Arial"/>
          <w:szCs w:val="24"/>
        </w:rPr>
      </w:pPr>
    </w:p>
    <w:p w14:paraId="126A450E" w14:textId="11E7D27A" w:rsidR="004B72B6" w:rsidRPr="007F0111" w:rsidRDefault="004B72B6" w:rsidP="007F0111">
      <w:pPr>
        <w:autoSpaceDE w:val="0"/>
        <w:autoSpaceDN w:val="0"/>
        <w:adjustRightInd w:val="0"/>
        <w:rPr>
          <w:rFonts w:cs="Arial"/>
          <w:szCs w:val="24"/>
        </w:rPr>
      </w:pPr>
    </w:p>
    <w:p w14:paraId="4A5EB167" w14:textId="002A4F5A" w:rsidR="004B72B6" w:rsidRPr="007F0111" w:rsidRDefault="004B72B6" w:rsidP="007F0111">
      <w:pPr>
        <w:autoSpaceDE w:val="0"/>
        <w:autoSpaceDN w:val="0"/>
        <w:adjustRightInd w:val="0"/>
        <w:rPr>
          <w:rFonts w:cs="Arial"/>
          <w:szCs w:val="24"/>
        </w:rPr>
      </w:pPr>
    </w:p>
    <w:p w14:paraId="7232E711" w14:textId="77777777" w:rsidR="004B72B6" w:rsidRPr="007F0111" w:rsidRDefault="004B72B6" w:rsidP="007F0111">
      <w:pPr>
        <w:autoSpaceDE w:val="0"/>
        <w:autoSpaceDN w:val="0"/>
        <w:adjustRightInd w:val="0"/>
        <w:rPr>
          <w:rFonts w:cs="Arial"/>
          <w:szCs w:val="24"/>
        </w:rPr>
      </w:pPr>
    </w:p>
    <w:p w14:paraId="2724ED43" w14:textId="77777777" w:rsidR="00DA06A1" w:rsidRPr="007F0111" w:rsidRDefault="00DA06A1" w:rsidP="007F0111">
      <w:pPr>
        <w:autoSpaceDE w:val="0"/>
        <w:autoSpaceDN w:val="0"/>
        <w:adjustRightInd w:val="0"/>
        <w:rPr>
          <w:rFonts w:cs="Arial"/>
          <w:szCs w:val="24"/>
          <w:lang w:val="es-ES"/>
        </w:rPr>
      </w:pPr>
      <w:r w:rsidRPr="007F0111">
        <w:rPr>
          <w:rFonts w:cs="Arial"/>
          <w:szCs w:val="24"/>
          <w:lang w:val="es-ES"/>
        </w:rPr>
        <w:t>Revisado por: Grado Carlos Alberto Zambrano Saavedra.</w:t>
      </w:r>
    </w:p>
    <w:p w14:paraId="4EAEFE14" w14:textId="0EFFFB80" w:rsidR="00DA06A1" w:rsidRPr="007F0111" w:rsidRDefault="00DA06A1" w:rsidP="007F0111">
      <w:pPr>
        <w:autoSpaceDE w:val="0"/>
        <w:autoSpaceDN w:val="0"/>
        <w:adjustRightInd w:val="0"/>
        <w:rPr>
          <w:rFonts w:cs="Arial"/>
          <w:szCs w:val="24"/>
          <w:lang w:val="es-ES"/>
        </w:rPr>
      </w:pPr>
      <w:r w:rsidRPr="007F0111">
        <w:rPr>
          <w:rFonts w:cs="Arial"/>
          <w:szCs w:val="24"/>
          <w:lang w:val="es-ES"/>
        </w:rPr>
        <w:t xml:space="preserve">Elaborado por: </w:t>
      </w:r>
      <w:r w:rsidR="007235ED" w:rsidRPr="007F0111">
        <w:rPr>
          <w:rFonts w:cs="Arial"/>
          <w:szCs w:val="24"/>
          <w:lang w:val="es-ES"/>
        </w:rPr>
        <w:t>Martha Muriel</w:t>
      </w:r>
      <w:r w:rsidR="00853189" w:rsidRPr="007F0111">
        <w:rPr>
          <w:rFonts w:cs="Arial"/>
          <w:szCs w:val="24"/>
          <w:lang w:val="es-ES"/>
        </w:rPr>
        <w:t xml:space="preserve"> </w:t>
      </w:r>
    </w:p>
    <w:p w14:paraId="2A561DD5" w14:textId="1D23F17E" w:rsidR="00DA06A1" w:rsidRPr="007F0111" w:rsidRDefault="00DA06A1" w:rsidP="007F0111">
      <w:pPr>
        <w:autoSpaceDE w:val="0"/>
        <w:autoSpaceDN w:val="0"/>
        <w:adjustRightInd w:val="0"/>
        <w:rPr>
          <w:rFonts w:cs="Arial"/>
          <w:szCs w:val="24"/>
          <w:lang w:val="es-ES"/>
        </w:rPr>
      </w:pPr>
      <w:r w:rsidRPr="007F0111">
        <w:rPr>
          <w:rFonts w:cs="Arial"/>
          <w:szCs w:val="24"/>
          <w:lang w:val="es-ES"/>
        </w:rPr>
        <w:t xml:space="preserve">Fecha de elaboración: </w:t>
      </w:r>
      <w:r w:rsidR="004B72B6" w:rsidRPr="007F0111">
        <w:rPr>
          <w:rFonts w:cs="Arial"/>
          <w:szCs w:val="24"/>
          <w:lang w:val="es-ES"/>
        </w:rPr>
        <w:t>30</w:t>
      </w:r>
      <w:r w:rsidR="00853189" w:rsidRPr="007F0111">
        <w:rPr>
          <w:rFonts w:cs="Arial"/>
          <w:szCs w:val="24"/>
          <w:lang w:val="es-ES"/>
        </w:rPr>
        <w:t>/</w:t>
      </w:r>
      <w:r w:rsidR="004B72B6" w:rsidRPr="007F0111">
        <w:rPr>
          <w:rFonts w:cs="Arial"/>
          <w:szCs w:val="24"/>
          <w:lang w:val="es-ES"/>
        </w:rPr>
        <w:t>10</w:t>
      </w:r>
      <w:r w:rsidR="00853189" w:rsidRPr="007F0111">
        <w:rPr>
          <w:rFonts w:cs="Arial"/>
          <w:szCs w:val="24"/>
          <w:lang w:val="es-ES"/>
        </w:rPr>
        <w:t>/2020</w:t>
      </w:r>
    </w:p>
    <w:p w14:paraId="7E7E2396" w14:textId="68BAA51E" w:rsidR="00DA06A1" w:rsidRPr="007F0111" w:rsidRDefault="00DA06A1" w:rsidP="007F0111">
      <w:pPr>
        <w:autoSpaceDE w:val="0"/>
        <w:autoSpaceDN w:val="0"/>
        <w:adjustRightInd w:val="0"/>
        <w:rPr>
          <w:rFonts w:cs="Arial"/>
          <w:szCs w:val="24"/>
          <w:lang w:val="es-ES"/>
        </w:rPr>
      </w:pPr>
      <w:r w:rsidRPr="007F0111">
        <w:rPr>
          <w:rFonts w:cs="Arial"/>
          <w:szCs w:val="24"/>
          <w:lang w:val="es-ES"/>
        </w:rPr>
        <w:t xml:space="preserve">Archivo: </w:t>
      </w:r>
      <w:hyperlink r:id="rId15" w:history="1">
        <w:r w:rsidRPr="007F0111">
          <w:rPr>
            <w:rStyle w:val="Hipervnculo"/>
            <w:rFonts w:cs="Arial"/>
            <w:szCs w:val="24"/>
            <w:lang w:val="es-ES"/>
          </w:rPr>
          <w:t>prensa@inpec.gov.co</w:t>
        </w:r>
      </w:hyperlink>
      <w:r w:rsidRPr="007F0111">
        <w:rPr>
          <w:rFonts w:cs="Arial"/>
          <w:szCs w:val="24"/>
          <w:lang w:val="es-ES"/>
        </w:rPr>
        <w:t xml:space="preserve"> </w:t>
      </w:r>
    </w:p>
    <w:p w14:paraId="5B5D7199" w14:textId="2ADBE488" w:rsidR="004B72B6" w:rsidRPr="007F0111" w:rsidRDefault="004B72B6" w:rsidP="007F0111">
      <w:pPr>
        <w:autoSpaceDE w:val="0"/>
        <w:autoSpaceDN w:val="0"/>
        <w:adjustRightInd w:val="0"/>
        <w:rPr>
          <w:rFonts w:cs="Arial"/>
          <w:szCs w:val="24"/>
          <w:lang w:val="es-ES"/>
        </w:rPr>
      </w:pPr>
    </w:p>
    <w:p w14:paraId="50DB091A" w14:textId="7DF90029" w:rsidR="004B72B6" w:rsidRPr="007F0111" w:rsidRDefault="004B72B6" w:rsidP="007F0111">
      <w:pPr>
        <w:autoSpaceDE w:val="0"/>
        <w:autoSpaceDN w:val="0"/>
        <w:adjustRightInd w:val="0"/>
        <w:rPr>
          <w:rFonts w:cs="Arial"/>
          <w:szCs w:val="24"/>
          <w:lang w:val="es-ES"/>
        </w:rPr>
      </w:pPr>
    </w:p>
    <w:p w14:paraId="049F44E7" w14:textId="6D230E02" w:rsidR="004B72B6" w:rsidRPr="007F0111" w:rsidRDefault="004B72B6" w:rsidP="007F0111">
      <w:pPr>
        <w:autoSpaceDE w:val="0"/>
        <w:autoSpaceDN w:val="0"/>
        <w:adjustRightInd w:val="0"/>
        <w:rPr>
          <w:rFonts w:cs="Arial"/>
          <w:szCs w:val="24"/>
          <w:lang w:val="es-ES"/>
        </w:rPr>
      </w:pPr>
    </w:p>
    <w:sectPr w:rsidR="004B72B6" w:rsidRPr="007F0111" w:rsidSect="006276A0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1418" w:right="1134" w:bottom="1418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34656" w14:textId="77777777" w:rsidR="00D2000A" w:rsidRDefault="00D2000A" w:rsidP="00461593">
      <w:r>
        <w:separator/>
      </w:r>
    </w:p>
  </w:endnote>
  <w:endnote w:type="continuationSeparator" w:id="0">
    <w:p w14:paraId="30C0616D" w14:textId="77777777" w:rsidR="00D2000A" w:rsidRDefault="00D2000A" w:rsidP="0046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6946"/>
      <w:gridCol w:w="2552"/>
    </w:tblGrid>
    <w:tr w:rsidR="0079693D" w14:paraId="341B1DC2" w14:textId="77777777" w:rsidTr="00B84687">
      <w:trPr>
        <w:trHeight w:val="784"/>
      </w:trPr>
      <w:tc>
        <w:tcPr>
          <w:tcW w:w="6946" w:type="dxa"/>
          <w:vAlign w:val="center"/>
          <w:hideMark/>
        </w:tcPr>
        <w:p w14:paraId="4E9FD99D" w14:textId="77777777" w:rsidR="0079693D" w:rsidRPr="00A35C8E" w:rsidRDefault="0079693D" w:rsidP="00B84687">
          <w:pPr>
            <w:pStyle w:val="Encabezado"/>
            <w:jc w:val="left"/>
            <w:rPr>
              <w:rFonts w:cs="Arial"/>
              <w:sz w:val="14"/>
            </w:rPr>
          </w:pPr>
          <w:r w:rsidRPr="00A35C8E">
            <w:rPr>
              <w:rFonts w:cs="Arial"/>
              <w:sz w:val="14"/>
            </w:rPr>
            <w:t>Calle 26 No. 27 – 48 PBX  2347474 Ext.</w:t>
          </w:r>
          <w:r>
            <w:rPr>
              <w:rFonts w:cs="Arial"/>
              <w:sz w:val="14"/>
            </w:rPr>
            <w:t>1244</w:t>
          </w:r>
        </w:p>
        <w:p w14:paraId="656C490E" w14:textId="77777777" w:rsidR="0079693D" w:rsidRPr="00D45CB0" w:rsidRDefault="00D2000A" w:rsidP="00A203C1">
          <w:pPr>
            <w:pStyle w:val="Subttulo"/>
            <w:spacing w:after="0"/>
            <w:jc w:val="left"/>
            <w:rPr>
              <w:rFonts w:ascii="Arial" w:hAnsi="Arial" w:cs="Arial"/>
              <w:sz w:val="14"/>
              <w:szCs w:val="20"/>
              <w:lang w:val="pt-BR"/>
            </w:rPr>
          </w:pPr>
          <w:hyperlink r:id="rId1" w:history="1">
            <w:r w:rsidR="0079693D" w:rsidRPr="004A34FF">
              <w:rPr>
                <w:rStyle w:val="Hipervnculo"/>
                <w:rFonts w:ascii="Arial" w:hAnsi="Arial" w:cs="Arial"/>
                <w:sz w:val="14"/>
                <w:szCs w:val="20"/>
                <w:lang w:val="pt-BR"/>
              </w:rPr>
              <w:t>prensa@inpec.gov.co</w:t>
            </w:r>
          </w:hyperlink>
        </w:p>
      </w:tc>
      <w:tc>
        <w:tcPr>
          <w:tcW w:w="2552" w:type="dxa"/>
          <w:vAlign w:val="center"/>
          <w:hideMark/>
        </w:tcPr>
        <w:p w14:paraId="063B82F1" w14:textId="77777777" w:rsidR="0079693D" w:rsidRDefault="0079693D">
          <w:pPr>
            <w:pStyle w:val="Piedepgina"/>
            <w:tabs>
              <w:tab w:val="clear" w:pos="4419"/>
              <w:tab w:val="clear" w:pos="8838"/>
              <w:tab w:val="center" w:pos="-3828"/>
              <w:tab w:val="center" w:pos="4536"/>
              <w:tab w:val="right" w:pos="9214"/>
            </w:tabs>
            <w:spacing w:line="276" w:lineRule="auto"/>
            <w:jc w:val="right"/>
            <w:rPr>
              <w:rFonts w:cs="Arial"/>
              <w:sz w:val="18"/>
              <w:szCs w:val="18"/>
              <w:lang w:val="es-ES"/>
            </w:rPr>
          </w:pPr>
          <w:r>
            <w:rPr>
              <w:rFonts w:cs="Arial"/>
              <w:sz w:val="14"/>
              <w:szCs w:val="14"/>
            </w:rPr>
            <w:t xml:space="preserve">Página </w:t>
          </w:r>
          <w:r>
            <w:rPr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</w:instrText>
          </w:r>
          <w:r>
            <w:rPr>
              <w:sz w:val="14"/>
              <w:szCs w:val="14"/>
            </w:rPr>
            <w:fldChar w:fldCharType="separate"/>
          </w:r>
          <w:r w:rsidR="00407391">
            <w:rPr>
              <w:rFonts w:cs="Arial"/>
              <w:noProof/>
              <w:sz w:val="14"/>
              <w:szCs w:val="14"/>
            </w:rPr>
            <w:t>1</w:t>
          </w:r>
          <w:r>
            <w:rPr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de </w:t>
          </w:r>
          <w:r>
            <w:rPr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sz w:val="14"/>
              <w:szCs w:val="14"/>
            </w:rPr>
            <w:fldChar w:fldCharType="separate"/>
          </w:r>
          <w:r w:rsidR="00407391">
            <w:rPr>
              <w:rFonts w:cs="Arial"/>
              <w:noProof/>
              <w:sz w:val="14"/>
              <w:szCs w:val="14"/>
            </w:rPr>
            <w:t>3</w:t>
          </w:r>
          <w:r>
            <w:rPr>
              <w:sz w:val="14"/>
              <w:szCs w:val="14"/>
            </w:rPr>
            <w:fldChar w:fldCharType="end"/>
          </w:r>
        </w:p>
      </w:tc>
    </w:tr>
  </w:tbl>
  <w:p w14:paraId="0F517CE3" w14:textId="77777777" w:rsidR="0079693D" w:rsidRDefault="007969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3261"/>
      <w:gridCol w:w="2409"/>
      <w:gridCol w:w="3686"/>
    </w:tblGrid>
    <w:tr w:rsidR="0079693D" w14:paraId="6E57F7D6" w14:textId="77777777" w:rsidTr="005C03F4">
      <w:trPr>
        <w:trHeight w:val="784"/>
      </w:trPr>
      <w:tc>
        <w:tcPr>
          <w:tcW w:w="3261" w:type="dxa"/>
          <w:vAlign w:val="center"/>
        </w:tcPr>
        <w:p w14:paraId="701DA518" w14:textId="77777777" w:rsidR="0079693D" w:rsidRDefault="0079693D" w:rsidP="005C03F4">
          <w:pPr>
            <w:pStyle w:val="Encabezado"/>
            <w:jc w:val="left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Calle 26 No. 27 – 48 PBX  2347474 Ext. 102</w:t>
          </w:r>
        </w:p>
        <w:p w14:paraId="3C53728B" w14:textId="77777777" w:rsidR="0079693D" w:rsidRPr="005C03F4" w:rsidRDefault="0079693D" w:rsidP="005C03F4">
          <w:pPr>
            <w:pStyle w:val="Subttulo"/>
            <w:spacing w:line="140" w:lineRule="exact"/>
            <w:jc w:val="left"/>
            <w:rPr>
              <w:rFonts w:ascii="Arial" w:hAnsi="Arial" w:cs="Arial"/>
              <w:sz w:val="14"/>
              <w:szCs w:val="20"/>
            </w:rPr>
          </w:pPr>
          <w:r>
            <w:rPr>
              <w:rFonts w:ascii="Arial" w:hAnsi="Arial" w:cs="Arial"/>
              <w:sz w:val="14"/>
              <w:szCs w:val="20"/>
              <w:lang w:val="pt-BR"/>
            </w:rPr>
            <w:t>www.planeacion.gov.co</w:t>
          </w:r>
        </w:p>
      </w:tc>
      <w:tc>
        <w:tcPr>
          <w:tcW w:w="2409" w:type="dxa"/>
          <w:vAlign w:val="center"/>
        </w:tcPr>
        <w:p w14:paraId="685E1CD4" w14:textId="77777777" w:rsidR="0079693D" w:rsidRPr="005C03F4" w:rsidRDefault="0079693D" w:rsidP="005C03F4">
          <w:pPr>
            <w:pStyle w:val="Encabezado"/>
            <w:tabs>
              <w:tab w:val="left" w:pos="708"/>
            </w:tabs>
            <w:jc w:val="center"/>
            <w:rPr>
              <w:rFonts w:cs="Arial"/>
              <w:sz w:val="14"/>
              <w:szCs w:val="14"/>
            </w:rPr>
          </w:pPr>
          <w:r w:rsidRPr="005C03F4">
            <w:rPr>
              <w:rFonts w:cs="Arial"/>
              <w:sz w:val="14"/>
              <w:szCs w:val="14"/>
            </w:rPr>
            <w:t xml:space="preserve">Página </w:t>
          </w:r>
          <w:r w:rsidRPr="005C03F4">
            <w:rPr>
              <w:sz w:val="14"/>
              <w:szCs w:val="14"/>
            </w:rPr>
            <w:fldChar w:fldCharType="begin"/>
          </w:r>
          <w:r w:rsidRPr="005C03F4">
            <w:rPr>
              <w:rFonts w:cs="Arial"/>
              <w:sz w:val="14"/>
              <w:szCs w:val="14"/>
            </w:rPr>
            <w:instrText xml:space="preserve"> PAGE </w:instrText>
          </w:r>
          <w:r w:rsidRPr="005C03F4">
            <w:rPr>
              <w:sz w:val="14"/>
              <w:szCs w:val="14"/>
            </w:rPr>
            <w:fldChar w:fldCharType="separate"/>
          </w:r>
          <w:r>
            <w:rPr>
              <w:rFonts w:cs="Arial"/>
              <w:noProof/>
              <w:sz w:val="14"/>
              <w:szCs w:val="14"/>
            </w:rPr>
            <w:t>1</w:t>
          </w:r>
          <w:r w:rsidRPr="005C03F4">
            <w:rPr>
              <w:sz w:val="14"/>
              <w:szCs w:val="14"/>
            </w:rPr>
            <w:fldChar w:fldCharType="end"/>
          </w:r>
          <w:r w:rsidRPr="005C03F4">
            <w:rPr>
              <w:rFonts w:cs="Arial"/>
              <w:sz w:val="14"/>
              <w:szCs w:val="14"/>
            </w:rPr>
            <w:t xml:space="preserve"> de </w:t>
          </w:r>
          <w:r w:rsidRPr="005C03F4">
            <w:rPr>
              <w:sz w:val="14"/>
              <w:szCs w:val="14"/>
            </w:rPr>
            <w:fldChar w:fldCharType="begin"/>
          </w:r>
          <w:r w:rsidRPr="005C03F4">
            <w:rPr>
              <w:rFonts w:cs="Arial"/>
              <w:sz w:val="14"/>
              <w:szCs w:val="14"/>
            </w:rPr>
            <w:instrText xml:space="preserve"> NUMPAGES </w:instrText>
          </w:r>
          <w:r w:rsidRPr="005C03F4">
            <w:rPr>
              <w:sz w:val="14"/>
              <w:szCs w:val="14"/>
            </w:rPr>
            <w:fldChar w:fldCharType="separate"/>
          </w:r>
          <w:r>
            <w:rPr>
              <w:rFonts w:cs="Arial"/>
              <w:noProof/>
              <w:sz w:val="14"/>
              <w:szCs w:val="14"/>
            </w:rPr>
            <w:t>408</w:t>
          </w:r>
          <w:r w:rsidRPr="005C03F4">
            <w:rPr>
              <w:sz w:val="14"/>
              <w:szCs w:val="14"/>
            </w:rPr>
            <w:fldChar w:fldCharType="end"/>
          </w:r>
        </w:p>
      </w:tc>
      <w:tc>
        <w:tcPr>
          <w:tcW w:w="3686" w:type="dxa"/>
          <w:vAlign w:val="center"/>
        </w:tcPr>
        <w:p w14:paraId="7D84E527" w14:textId="77777777" w:rsidR="0079693D" w:rsidRPr="0007633C" w:rsidRDefault="0079693D" w:rsidP="0007633C">
          <w:pPr>
            <w:pStyle w:val="Piedepgina"/>
            <w:tabs>
              <w:tab w:val="clear" w:pos="4419"/>
              <w:tab w:val="clear" w:pos="8838"/>
              <w:tab w:val="center" w:pos="-3828"/>
              <w:tab w:val="center" w:pos="4536"/>
              <w:tab w:val="right" w:pos="9214"/>
            </w:tabs>
            <w:jc w:val="right"/>
            <w:rPr>
              <w:rFonts w:cs="Arial"/>
              <w:sz w:val="18"/>
              <w:szCs w:val="18"/>
              <w:lang w:val="es-ES"/>
            </w:rPr>
          </w:pPr>
          <w:r>
            <w:rPr>
              <w:rFonts w:cs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1055A6A4" wp14:editId="40E69C52">
                <wp:extent cx="1806575" cy="263525"/>
                <wp:effectExtent l="0" t="0" r="3175" b="3175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6575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CBB185" w14:textId="77777777" w:rsidR="0079693D" w:rsidRDefault="00796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E460A" w14:textId="77777777" w:rsidR="00D2000A" w:rsidRDefault="00D2000A" w:rsidP="00461593">
      <w:r>
        <w:separator/>
      </w:r>
    </w:p>
  </w:footnote>
  <w:footnote w:type="continuationSeparator" w:id="0">
    <w:p w14:paraId="5ADF91A4" w14:textId="77777777" w:rsidR="00D2000A" w:rsidRDefault="00D2000A" w:rsidP="00461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664D4" w14:textId="77777777" w:rsidR="0079693D" w:rsidRDefault="0079693D" w:rsidP="00666485">
    <w:pPr>
      <w:pStyle w:val="Encabezado"/>
      <w:tabs>
        <w:tab w:val="left" w:pos="6853"/>
        <w:tab w:val="right" w:pos="9405"/>
      </w:tabs>
      <w:jc w:val="right"/>
      <w:rPr>
        <w:i/>
        <w:sz w:val="10"/>
      </w:rPr>
    </w:pPr>
    <w:r>
      <w:rPr>
        <w:i/>
        <w:noProof/>
        <w:sz w:val="10"/>
        <w:lang w:val="es-CO" w:eastAsia="es-CO"/>
      </w:rPr>
      <w:drawing>
        <wp:anchor distT="0" distB="0" distL="114300" distR="114300" simplePos="0" relativeHeight="251658240" behindDoc="0" locked="0" layoutInCell="1" allowOverlap="1" wp14:anchorId="47E70C01" wp14:editId="05C4656C">
          <wp:simplePos x="0" y="0"/>
          <wp:positionH relativeFrom="column">
            <wp:posOffset>3640455</wp:posOffset>
          </wp:positionH>
          <wp:positionV relativeFrom="paragraph">
            <wp:posOffset>-70485</wp:posOffset>
          </wp:positionV>
          <wp:extent cx="2349500" cy="488950"/>
          <wp:effectExtent l="0" t="0" r="0" b="6350"/>
          <wp:wrapThrough wrapText="bothSides">
            <wp:wrapPolygon edited="0">
              <wp:start x="0" y="0"/>
              <wp:lineTo x="0" y="21039"/>
              <wp:lineTo x="21366" y="21039"/>
              <wp:lineTo x="21366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86FC39" w14:textId="77777777" w:rsidR="0079693D" w:rsidRDefault="0079693D" w:rsidP="00666485">
    <w:pPr>
      <w:pStyle w:val="Encabezado"/>
      <w:tabs>
        <w:tab w:val="left" w:pos="6853"/>
        <w:tab w:val="right" w:pos="9405"/>
      </w:tabs>
      <w:jc w:val="right"/>
      <w:rPr>
        <w:i/>
        <w:sz w:val="10"/>
      </w:rPr>
    </w:pPr>
  </w:p>
  <w:p w14:paraId="5086DD10" w14:textId="77777777" w:rsidR="0079693D" w:rsidRDefault="0079693D" w:rsidP="00666485">
    <w:pPr>
      <w:pStyle w:val="Encabezado"/>
      <w:tabs>
        <w:tab w:val="left" w:pos="6853"/>
        <w:tab w:val="right" w:pos="9405"/>
      </w:tabs>
      <w:jc w:val="right"/>
      <w:rPr>
        <w:i/>
        <w:sz w:val="10"/>
      </w:rPr>
    </w:pPr>
    <w:r>
      <w:rPr>
        <w:i/>
        <w:noProof/>
        <w:sz w:val="10"/>
        <w:lang w:val="es-CO" w:eastAsia="es-CO"/>
      </w:rPr>
      <w:drawing>
        <wp:anchor distT="0" distB="0" distL="114300" distR="114300" simplePos="0" relativeHeight="251657216" behindDoc="0" locked="0" layoutInCell="1" allowOverlap="1" wp14:anchorId="5A7398A7" wp14:editId="1FB43641">
          <wp:simplePos x="0" y="0"/>
          <wp:positionH relativeFrom="column">
            <wp:posOffset>14605</wp:posOffset>
          </wp:positionH>
          <wp:positionV relativeFrom="paragraph">
            <wp:posOffset>-219710</wp:posOffset>
          </wp:positionV>
          <wp:extent cx="1360805" cy="488950"/>
          <wp:effectExtent l="0" t="0" r="0" b="6350"/>
          <wp:wrapThrough wrapText="bothSides">
            <wp:wrapPolygon edited="0">
              <wp:start x="0" y="0"/>
              <wp:lineTo x="0" y="21039"/>
              <wp:lineTo x="21167" y="21039"/>
              <wp:lineTo x="21167" y="3366"/>
              <wp:lineTo x="151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DB9E27" w14:textId="77777777" w:rsidR="0079693D" w:rsidRPr="00500482" w:rsidRDefault="0079693D" w:rsidP="00666485">
    <w:pPr>
      <w:pStyle w:val="Encabezado"/>
      <w:tabs>
        <w:tab w:val="left" w:pos="6853"/>
        <w:tab w:val="right" w:pos="9405"/>
      </w:tabs>
      <w:jc w:val="right"/>
      <w:rPr>
        <w:i/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D3D6E" w14:textId="77777777" w:rsidR="0079693D" w:rsidRDefault="0079693D">
    <w:pPr>
      <w:pStyle w:val="Encabezado"/>
    </w:pPr>
    <w:r>
      <w:rPr>
        <w:rFonts w:ascii="Times New Roman" w:hAnsi="Times New Roman"/>
        <w:noProof/>
        <w:szCs w:val="24"/>
        <w:lang w:val="es-CO" w:eastAsia="es-CO"/>
      </w:rPr>
      <w:drawing>
        <wp:inline distT="0" distB="0" distL="0" distR="0" wp14:anchorId="5F92318E" wp14:editId="0683FB8B">
          <wp:extent cx="1433195" cy="46418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195" cy="464185"/>
                  </a:xfrm>
                  <a:prstGeom prst="rect">
                    <a:avLst/>
                  </a:prstGeom>
                  <a:noFill/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1BDA"/>
    <w:multiLevelType w:val="hybridMultilevel"/>
    <w:tmpl w:val="9E907426"/>
    <w:lvl w:ilvl="0" w:tplc="31B67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42DA9"/>
    <w:multiLevelType w:val="hybridMultilevel"/>
    <w:tmpl w:val="32C4EF56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412E9"/>
    <w:multiLevelType w:val="hybridMultilevel"/>
    <w:tmpl w:val="75863822"/>
    <w:lvl w:ilvl="0" w:tplc="7BF25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EC9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0AF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0E8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2C9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0C1A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128F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E0B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18D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892E07"/>
    <w:multiLevelType w:val="hybridMultilevel"/>
    <w:tmpl w:val="6B6A265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7D8881A">
      <w:numFmt w:val="bullet"/>
      <w:lvlText w:val="·"/>
      <w:lvlJc w:val="left"/>
      <w:pPr>
        <w:ind w:left="1335" w:hanging="615"/>
      </w:pPr>
      <w:rPr>
        <w:rFonts w:ascii="Arial" w:eastAsia="Times New Roman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154EB8"/>
    <w:multiLevelType w:val="hybridMultilevel"/>
    <w:tmpl w:val="41723C6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28075A"/>
    <w:multiLevelType w:val="hybridMultilevel"/>
    <w:tmpl w:val="8C806C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54611"/>
    <w:multiLevelType w:val="hybridMultilevel"/>
    <w:tmpl w:val="81A411E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EF5D63"/>
    <w:multiLevelType w:val="hybridMultilevel"/>
    <w:tmpl w:val="BF466AB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03BC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26246A2B"/>
    <w:multiLevelType w:val="hybridMultilevel"/>
    <w:tmpl w:val="8E1E7E3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85068"/>
    <w:multiLevelType w:val="hybridMultilevel"/>
    <w:tmpl w:val="02A0F6E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2251C4"/>
    <w:multiLevelType w:val="hybridMultilevel"/>
    <w:tmpl w:val="05561F9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85C27"/>
    <w:multiLevelType w:val="hybridMultilevel"/>
    <w:tmpl w:val="1774FCE4"/>
    <w:lvl w:ilvl="0" w:tplc="2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AE41C6"/>
    <w:multiLevelType w:val="hybridMultilevel"/>
    <w:tmpl w:val="0E80A3A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A340A5"/>
    <w:multiLevelType w:val="hybridMultilevel"/>
    <w:tmpl w:val="76B2214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CA5239"/>
    <w:multiLevelType w:val="hybridMultilevel"/>
    <w:tmpl w:val="BC92C0C2"/>
    <w:lvl w:ilvl="0" w:tplc="7A326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A24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3ED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BA1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B614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127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6C5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427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B26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A836682"/>
    <w:multiLevelType w:val="hybridMultilevel"/>
    <w:tmpl w:val="C5143D8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3B0A2E"/>
    <w:multiLevelType w:val="hybridMultilevel"/>
    <w:tmpl w:val="8072237A"/>
    <w:lvl w:ilvl="0" w:tplc="7486D5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D458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86A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40A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7E34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2A6B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84A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BC45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9679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E4B08DC"/>
    <w:multiLevelType w:val="hybridMultilevel"/>
    <w:tmpl w:val="260C163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6902B2"/>
    <w:multiLevelType w:val="hybridMultilevel"/>
    <w:tmpl w:val="067CFD5C"/>
    <w:lvl w:ilvl="0" w:tplc="FFFFFFFF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20" w15:restartNumberingAfterBreak="0">
    <w:nsid w:val="75B3132B"/>
    <w:multiLevelType w:val="hybridMultilevel"/>
    <w:tmpl w:val="3612DCA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9"/>
  </w:num>
  <w:num w:numId="4">
    <w:abstractNumId w:val="11"/>
  </w:num>
  <w:num w:numId="5">
    <w:abstractNumId w:val="3"/>
  </w:num>
  <w:num w:numId="6">
    <w:abstractNumId w:val="12"/>
  </w:num>
  <w:num w:numId="7">
    <w:abstractNumId w:val="1"/>
  </w:num>
  <w:num w:numId="8">
    <w:abstractNumId w:val="13"/>
  </w:num>
  <w:num w:numId="9">
    <w:abstractNumId w:val="1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  <w:num w:numId="13">
    <w:abstractNumId w:val="18"/>
  </w:num>
  <w:num w:numId="14">
    <w:abstractNumId w:val="16"/>
  </w:num>
  <w:num w:numId="15">
    <w:abstractNumId w:val="7"/>
  </w:num>
  <w:num w:numId="16">
    <w:abstractNumId w:val="9"/>
  </w:num>
  <w:num w:numId="17">
    <w:abstractNumId w:val="20"/>
  </w:num>
  <w:num w:numId="18">
    <w:abstractNumId w:val="7"/>
  </w:num>
  <w:num w:numId="19">
    <w:abstractNumId w:val="9"/>
  </w:num>
  <w:num w:numId="20">
    <w:abstractNumId w:val="0"/>
  </w:num>
  <w:num w:numId="21">
    <w:abstractNumId w:val="5"/>
  </w:num>
  <w:num w:numId="22">
    <w:abstractNumId w:val="17"/>
  </w:num>
  <w:num w:numId="23">
    <w:abstractNumId w:val="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Footer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93"/>
    <w:rsid w:val="00002B95"/>
    <w:rsid w:val="00002FE3"/>
    <w:rsid w:val="00011BB1"/>
    <w:rsid w:val="00014841"/>
    <w:rsid w:val="00017A4D"/>
    <w:rsid w:val="00020D45"/>
    <w:rsid w:val="00022B0C"/>
    <w:rsid w:val="00027E74"/>
    <w:rsid w:val="0003265F"/>
    <w:rsid w:val="000328E4"/>
    <w:rsid w:val="00032AFB"/>
    <w:rsid w:val="00033706"/>
    <w:rsid w:val="00035FFC"/>
    <w:rsid w:val="0003677F"/>
    <w:rsid w:val="00037279"/>
    <w:rsid w:val="00037590"/>
    <w:rsid w:val="00037ECC"/>
    <w:rsid w:val="00040364"/>
    <w:rsid w:val="00041B7B"/>
    <w:rsid w:val="00043445"/>
    <w:rsid w:val="0004615A"/>
    <w:rsid w:val="00046363"/>
    <w:rsid w:val="0004647D"/>
    <w:rsid w:val="000467D2"/>
    <w:rsid w:val="000475CB"/>
    <w:rsid w:val="00047AFA"/>
    <w:rsid w:val="00047D1E"/>
    <w:rsid w:val="00051542"/>
    <w:rsid w:val="00053E23"/>
    <w:rsid w:val="000543CB"/>
    <w:rsid w:val="000558A8"/>
    <w:rsid w:val="00057E0C"/>
    <w:rsid w:val="000607F9"/>
    <w:rsid w:val="000614BA"/>
    <w:rsid w:val="00064B11"/>
    <w:rsid w:val="00070208"/>
    <w:rsid w:val="00071CCA"/>
    <w:rsid w:val="000726D6"/>
    <w:rsid w:val="000745E7"/>
    <w:rsid w:val="000747C5"/>
    <w:rsid w:val="0007633C"/>
    <w:rsid w:val="00077828"/>
    <w:rsid w:val="00080C75"/>
    <w:rsid w:val="00082F1C"/>
    <w:rsid w:val="00082FD0"/>
    <w:rsid w:val="00083AB0"/>
    <w:rsid w:val="00083C97"/>
    <w:rsid w:val="0008656F"/>
    <w:rsid w:val="00087193"/>
    <w:rsid w:val="000878D7"/>
    <w:rsid w:val="0009304C"/>
    <w:rsid w:val="000936C0"/>
    <w:rsid w:val="0009707F"/>
    <w:rsid w:val="000976F3"/>
    <w:rsid w:val="000A067B"/>
    <w:rsid w:val="000A07C2"/>
    <w:rsid w:val="000A0AE5"/>
    <w:rsid w:val="000A1D3D"/>
    <w:rsid w:val="000A2846"/>
    <w:rsid w:val="000A58BA"/>
    <w:rsid w:val="000A5A31"/>
    <w:rsid w:val="000B0969"/>
    <w:rsid w:val="000B1A2A"/>
    <w:rsid w:val="000B4CF4"/>
    <w:rsid w:val="000B58C3"/>
    <w:rsid w:val="000B771C"/>
    <w:rsid w:val="000B7805"/>
    <w:rsid w:val="000C0FF1"/>
    <w:rsid w:val="000C16BA"/>
    <w:rsid w:val="000C2A51"/>
    <w:rsid w:val="000C3ED2"/>
    <w:rsid w:val="000C40FA"/>
    <w:rsid w:val="000C6AB9"/>
    <w:rsid w:val="000D58E4"/>
    <w:rsid w:val="000D5CBD"/>
    <w:rsid w:val="000D624F"/>
    <w:rsid w:val="000E196E"/>
    <w:rsid w:val="000E444F"/>
    <w:rsid w:val="000E47B7"/>
    <w:rsid w:val="000E4C1F"/>
    <w:rsid w:val="000E5379"/>
    <w:rsid w:val="000E554B"/>
    <w:rsid w:val="000E5DA9"/>
    <w:rsid w:val="000E7208"/>
    <w:rsid w:val="000F0851"/>
    <w:rsid w:val="000F232E"/>
    <w:rsid w:val="000F4F08"/>
    <w:rsid w:val="000F7517"/>
    <w:rsid w:val="0010194D"/>
    <w:rsid w:val="00102D84"/>
    <w:rsid w:val="001069EC"/>
    <w:rsid w:val="00106C7D"/>
    <w:rsid w:val="00110C5D"/>
    <w:rsid w:val="00112310"/>
    <w:rsid w:val="00123F6C"/>
    <w:rsid w:val="00130187"/>
    <w:rsid w:val="001301F4"/>
    <w:rsid w:val="00134F41"/>
    <w:rsid w:val="00135567"/>
    <w:rsid w:val="00137AA5"/>
    <w:rsid w:val="00140EF4"/>
    <w:rsid w:val="0014584A"/>
    <w:rsid w:val="00147CFD"/>
    <w:rsid w:val="00151396"/>
    <w:rsid w:val="001551B0"/>
    <w:rsid w:val="00155F14"/>
    <w:rsid w:val="00156882"/>
    <w:rsid w:val="00156A83"/>
    <w:rsid w:val="00160981"/>
    <w:rsid w:val="00160DAA"/>
    <w:rsid w:val="00161C7D"/>
    <w:rsid w:val="00164229"/>
    <w:rsid w:val="001645E1"/>
    <w:rsid w:val="00165951"/>
    <w:rsid w:val="00167DF9"/>
    <w:rsid w:val="001714A8"/>
    <w:rsid w:val="00171814"/>
    <w:rsid w:val="00172199"/>
    <w:rsid w:val="0017280E"/>
    <w:rsid w:val="0017594F"/>
    <w:rsid w:val="00175D94"/>
    <w:rsid w:val="00177C3F"/>
    <w:rsid w:val="001803FA"/>
    <w:rsid w:val="00180CD1"/>
    <w:rsid w:val="00182A91"/>
    <w:rsid w:val="00183A7C"/>
    <w:rsid w:val="00184041"/>
    <w:rsid w:val="00185EBF"/>
    <w:rsid w:val="00186282"/>
    <w:rsid w:val="001866FD"/>
    <w:rsid w:val="00186C5F"/>
    <w:rsid w:val="00190C6A"/>
    <w:rsid w:val="00191C89"/>
    <w:rsid w:val="00192C14"/>
    <w:rsid w:val="00193BC9"/>
    <w:rsid w:val="001949DE"/>
    <w:rsid w:val="00194A8D"/>
    <w:rsid w:val="00194EB7"/>
    <w:rsid w:val="0019568D"/>
    <w:rsid w:val="00197279"/>
    <w:rsid w:val="001A02AE"/>
    <w:rsid w:val="001A1111"/>
    <w:rsid w:val="001A7E2C"/>
    <w:rsid w:val="001B1465"/>
    <w:rsid w:val="001B19F4"/>
    <w:rsid w:val="001B2C71"/>
    <w:rsid w:val="001B2F7A"/>
    <w:rsid w:val="001B4C24"/>
    <w:rsid w:val="001B73E7"/>
    <w:rsid w:val="001B7C2D"/>
    <w:rsid w:val="001C1DD8"/>
    <w:rsid w:val="001C34A3"/>
    <w:rsid w:val="001C7E1F"/>
    <w:rsid w:val="001D5636"/>
    <w:rsid w:val="001D6865"/>
    <w:rsid w:val="001D743E"/>
    <w:rsid w:val="001E02FD"/>
    <w:rsid w:val="001E17DD"/>
    <w:rsid w:val="001E2983"/>
    <w:rsid w:val="001E474A"/>
    <w:rsid w:val="001E4D8E"/>
    <w:rsid w:val="001E5488"/>
    <w:rsid w:val="001E7177"/>
    <w:rsid w:val="001F2345"/>
    <w:rsid w:val="001F3F1C"/>
    <w:rsid w:val="001F574C"/>
    <w:rsid w:val="001F7260"/>
    <w:rsid w:val="00202420"/>
    <w:rsid w:val="00202C82"/>
    <w:rsid w:val="0020307D"/>
    <w:rsid w:val="00203992"/>
    <w:rsid w:val="00203D7C"/>
    <w:rsid w:val="002044C2"/>
    <w:rsid w:val="0021422A"/>
    <w:rsid w:val="00217368"/>
    <w:rsid w:val="0021758F"/>
    <w:rsid w:val="002175AA"/>
    <w:rsid w:val="00220180"/>
    <w:rsid w:val="00223466"/>
    <w:rsid w:val="002239A2"/>
    <w:rsid w:val="0022463D"/>
    <w:rsid w:val="00226923"/>
    <w:rsid w:val="00227241"/>
    <w:rsid w:val="002304F2"/>
    <w:rsid w:val="00231822"/>
    <w:rsid w:val="00231C16"/>
    <w:rsid w:val="0023650E"/>
    <w:rsid w:val="00236BB7"/>
    <w:rsid w:val="00240DC9"/>
    <w:rsid w:val="002425E1"/>
    <w:rsid w:val="00242EAE"/>
    <w:rsid w:val="0024342D"/>
    <w:rsid w:val="002455D8"/>
    <w:rsid w:val="0025089D"/>
    <w:rsid w:val="00251A8F"/>
    <w:rsid w:val="00251C08"/>
    <w:rsid w:val="0025313C"/>
    <w:rsid w:val="00253E46"/>
    <w:rsid w:val="002549B3"/>
    <w:rsid w:val="00256589"/>
    <w:rsid w:val="00256CD9"/>
    <w:rsid w:val="0026262E"/>
    <w:rsid w:val="00262D66"/>
    <w:rsid w:val="00264ACC"/>
    <w:rsid w:val="002723C0"/>
    <w:rsid w:val="00272656"/>
    <w:rsid w:val="00272D32"/>
    <w:rsid w:val="00274B68"/>
    <w:rsid w:val="00274DB3"/>
    <w:rsid w:val="00275BD3"/>
    <w:rsid w:val="00277026"/>
    <w:rsid w:val="00277B1F"/>
    <w:rsid w:val="00282FDB"/>
    <w:rsid w:val="00283148"/>
    <w:rsid w:val="00284801"/>
    <w:rsid w:val="002860F4"/>
    <w:rsid w:val="00286328"/>
    <w:rsid w:val="00287727"/>
    <w:rsid w:val="0028777A"/>
    <w:rsid w:val="00290221"/>
    <w:rsid w:val="002902DF"/>
    <w:rsid w:val="0029094E"/>
    <w:rsid w:val="002923FE"/>
    <w:rsid w:val="00292CC9"/>
    <w:rsid w:val="00293F8C"/>
    <w:rsid w:val="0029433D"/>
    <w:rsid w:val="002A2B0F"/>
    <w:rsid w:val="002A49F1"/>
    <w:rsid w:val="002A4F77"/>
    <w:rsid w:val="002A7546"/>
    <w:rsid w:val="002B03FD"/>
    <w:rsid w:val="002B16DD"/>
    <w:rsid w:val="002B2C41"/>
    <w:rsid w:val="002C0CDC"/>
    <w:rsid w:val="002C2033"/>
    <w:rsid w:val="002C2139"/>
    <w:rsid w:val="002C2D47"/>
    <w:rsid w:val="002C303E"/>
    <w:rsid w:val="002C378B"/>
    <w:rsid w:val="002C45AE"/>
    <w:rsid w:val="002C7D83"/>
    <w:rsid w:val="002D0BD8"/>
    <w:rsid w:val="002D360C"/>
    <w:rsid w:val="002D67D3"/>
    <w:rsid w:val="002E04F6"/>
    <w:rsid w:val="002E1B2B"/>
    <w:rsid w:val="002E389E"/>
    <w:rsid w:val="002E3C86"/>
    <w:rsid w:val="002E3C8B"/>
    <w:rsid w:val="002E6090"/>
    <w:rsid w:val="002E70AA"/>
    <w:rsid w:val="002F0DBF"/>
    <w:rsid w:val="002F13ED"/>
    <w:rsid w:val="002F5D43"/>
    <w:rsid w:val="002F6A6B"/>
    <w:rsid w:val="002F73E9"/>
    <w:rsid w:val="002F7811"/>
    <w:rsid w:val="00300F61"/>
    <w:rsid w:val="00301970"/>
    <w:rsid w:val="00305627"/>
    <w:rsid w:val="003072DE"/>
    <w:rsid w:val="003104C5"/>
    <w:rsid w:val="00312FCC"/>
    <w:rsid w:val="00313C06"/>
    <w:rsid w:val="00314853"/>
    <w:rsid w:val="00317568"/>
    <w:rsid w:val="00326AE4"/>
    <w:rsid w:val="00330230"/>
    <w:rsid w:val="00330541"/>
    <w:rsid w:val="0033145D"/>
    <w:rsid w:val="003319E1"/>
    <w:rsid w:val="00332531"/>
    <w:rsid w:val="00333A3F"/>
    <w:rsid w:val="003343B8"/>
    <w:rsid w:val="003346C2"/>
    <w:rsid w:val="00334E32"/>
    <w:rsid w:val="003365D3"/>
    <w:rsid w:val="00342393"/>
    <w:rsid w:val="003427B3"/>
    <w:rsid w:val="0034688A"/>
    <w:rsid w:val="003510F6"/>
    <w:rsid w:val="003519C1"/>
    <w:rsid w:val="0035460A"/>
    <w:rsid w:val="003559E9"/>
    <w:rsid w:val="00362DDA"/>
    <w:rsid w:val="00363057"/>
    <w:rsid w:val="00367CAF"/>
    <w:rsid w:val="003709D9"/>
    <w:rsid w:val="00370AD9"/>
    <w:rsid w:val="00371F65"/>
    <w:rsid w:val="0037502B"/>
    <w:rsid w:val="003762BB"/>
    <w:rsid w:val="00376D6A"/>
    <w:rsid w:val="003814ED"/>
    <w:rsid w:val="00381AE4"/>
    <w:rsid w:val="003827AA"/>
    <w:rsid w:val="00382A3E"/>
    <w:rsid w:val="003862A2"/>
    <w:rsid w:val="00386D56"/>
    <w:rsid w:val="003919D9"/>
    <w:rsid w:val="00392F9D"/>
    <w:rsid w:val="0039741D"/>
    <w:rsid w:val="0039799B"/>
    <w:rsid w:val="003A2F3E"/>
    <w:rsid w:val="003A3DF9"/>
    <w:rsid w:val="003A6362"/>
    <w:rsid w:val="003A7021"/>
    <w:rsid w:val="003B3DCF"/>
    <w:rsid w:val="003B3F0D"/>
    <w:rsid w:val="003B410B"/>
    <w:rsid w:val="003B5C27"/>
    <w:rsid w:val="003C084A"/>
    <w:rsid w:val="003C5985"/>
    <w:rsid w:val="003C7322"/>
    <w:rsid w:val="003C7375"/>
    <w:rsid w:val="003D08C2"/>
    <w:rsid w:val="003D0A04"/>
    <w:rsid w:val="003D29A1"/>
    <w:rsid w:val="003D31B0"/>
    <w:rsid w:val="003D3773"/>
    <w:rsid w:val="003D3DDA"/>
    <w:rsid w:val="003D52F7"/>
    <w:rsid w:val="003D5D12"/>
    <w:rsid w:val="003D7A7D"/>
    <w:rsid w:val="003E4A28"/>
    <w:rsid w:val="003E4C11"/>
    <w:rsid w:val="003E640E"/>
    <w:rsid w:val="003E6F8B"/>
    <w:rsid w:val="003E75A6"/>
    <w:rsid w:val="003E7A6E"/>
    <w:rsid w:val="003F0867"/>
    <w:rsid w:val="003F0F9A"/>
    <w:rsid w:val="003F2036"/>
    <w:rsid w:val="003F423C"/>
    <w:rsid w:val="003F576A"/>
    <w:rsid w:val="003F6A75"/>
    <w:rsid w:val="004017ED"/>
    <w:rsid w:val="0040218C"/>
    <w:rsid w:val="00402DAC"/>
    <w:rsid w:val="00407391"/>
    <w:rsid w:val="00407C80"/>
    <w:rsid w:val="00412788"/>
    <w:rsid w:val="00413164"/>
    <w:rsid w:val="00415A31"/>
    <w:rsid w:val="0041639D"/>
    <w:rsid w:val="00416A60"/>
    <w:rsid w:val="00417F1C"/>
    <w:rsid w:val="00422865"/>
    <w:rsid w:val="00424948"/>
    <w:rsid w:val="00427409"/>
    <w:rsid w:val="004309E1"/>
    <w:rsid w:val="00431419"/>
    <w:rsid w:val="004326B9"/>
    <w:rsid w:val="00434094"/>
    <w:rsid w:val="004355C8"/>
    <w:rsid w:val="004371A9"/>
    <w:rsid w:val="00437287"/>
    <w:rsid w:val="004425B7"/>
    <w:rsid w:val="0044465A"/>
    <w:rsid w:val="0044623B"/>
    <w:rsid w:val="004476C8"/>
    <w:rsid w:val="00450C1F"/>
    <w:rsid w:val="004516A1"/>
    <w:rsid w:val="00452310"/>
    <w:rsid w:val="004523DE"/>
    <w:rsid w:val="00452531"/>
    <w:rsid w:val="00454278"/>
    <w:rsid w:val="00456FED"/>
    <w:rsid w:val="00457240"/>
    <w:rsid w:val="00460871"/>
    <w:rsid w:val="00461593"/>
    <w:rsid w:val="00464216"/>
    <w:rsid w:val="004673DE"/>
    <w:rsid w:val="00470272"/>
    <w:rsid w:val="004702C4"/>
    <w:rsid w:val="00471086"/>
    <w:rsid w:val="0047118A"/>
    <w:rsid w:val="00471B13"/>
    <w:rsid w:val="00473045"/>
    <w:rsid w:val="004749B8"/>
    <w:rsid w:val="004837D8"/>
    <w:rsid w:val="00484F05"/>
    <w:rsid w:val="00485286"/>
    <w:rsid w:val="00487876"/>
    <w:rsid w:val="0048793C"/>
    <w:rsid w:val="00492F5B"/>
    <w:rsid w:val="00494EF9"/>
    <w:rsid w:val="00494F73"/>
    <w:rsid w:val="004A0B25"/>
    <w:rsid w:val="004A163E"/>
    <w:rsid w:val="004A3DC0"/>
    <w:rsid w:val="004A4808"/>
    <w:rsid w:val="004A63D9"/>
    <w:rsid w:val="004A74BD"/>
    <w:rsid w:val="004B23FA"/>
    <w:rsid w:val="004B2E46"/>
    <w:rsid w:val="004B330E"/>
    <w:rsid w:val="004B5357"/>
    <w:rsid w:val="004B65F3"/>
    <w:rsid w:val="004B6B60"/>
    <w:rsid w:val="004B72B6"/>
    <w:rsid w:val="004B7339"/>
    <w:rsid w:val="004C3214"/>
    <w:rsid w:val="004C4434"/>
    <w:rsid w:val="004C62A3"/>
    <w:rsid w:val="004C7611"/>
    <w:rsid w:val="004D172F"/>
    <w:rsid w:val="004D29C8"/>
    <w:rsid w:val="004E107A"/>
    <w:rsid w:val="004E11E5"/>
    <w:rsid w:val="004E19B2"/>
    <w:rsid w:val="004E465E"/>
    <w:rsid w:val="004E4F52"/>
    <w:rsid w:val="004E627E"/>
    <w:rsid w:val="004E6861"/>
    <w:rsid w:val="004E7F4E"/>
    <w:rsid w:val="004F0D90"/>
    <w:rsid w:val="004F4040"/>
    <w:rsid w:val="004F4C2F"/>
    <w:rsid w:val="004F5544"/>
    <w:rsid w:val="00500482"/>
    <w:rsid w:val="00501DD4"/>
    <w:rsid w:val="00503309"/>
    <w:rsid w:val="005162EE"/>
    <w:rsid w:val="005215B0"/>
    <w:rsid w:val="00521A4A"/>
    <w:rsid w:val="00522C3B"/>
    <w:rsid w:val="005232DF"/>
    <w:rsid w:val="0052537B"/>
    <w:rsid w:val="0052566E"/>
    <w:rsid w:val="00525CB5"/>
    <w:rsid w:val="00527A03"/>
    <w:rsid w:val="00530EF9"/>
    <w:rsid w:val="0053281C"/>
    <w:rsid w:val="00532E9F"/>
    <w:rsid w:val="00537662"/>
    <w:rsid w:val="00541FE5"/>
    <w:rsid w:val="00543028"/>
    <w:rsid w:val="00550490"/>
    <w:rsid w:val="00550F3D"/>
    <w:rsid w:val="0055104E"/>
    <w:rsid w:val="00551C80"/>
    <w:rsid w:val="00551F23"/>
    <w:rsid w:val="0055323E"/>
    <w:rsid w:val="00553EB9"/>
    <w:rsid w:val="0055487B"/>
    <w:rsid w:val="005551B1"/>
    <w:rsid w:val="005563DD"/>
    <w:rsid w:val="00560FFE"/>
    <w:rsid w:val="00566A89"/>
    <w:rsid w:val="00566DDC"/>
    <w:rsid w:val="00566ECA"/>
    <w:rsid w:val="005672B6"/>
    <w:rsid w:val="005676C3"/>
    <w:rsid w:val="005706CB"/>
    <w:rsid w:val="005732FA"/>
    <w:rsid w:val="0057559A"/>
    <w:rsid w:val="00575B21"/>
    <w:rsid w:val="00576634"/>
    <w:rsid w:val="005804B0"/>
    <w:rsid w:val="00580C00"/>
    <w:rsid w:val="00583183"/>
    <w:rsid w:val="0058343D"/>
    <w:rsid w:val="00584DB7"/>
    <w:rsid w:val="005872A0"/>
    <w:rsid w:val="005919FE"/>
    <w:rsid w:val="005937F9"/>
    <w:rsid w:val="005943A6"/>
    <w:rsid w:val="00595D6D"/>
    <w:rsid w:val="00596660"/>
    <w:rsid w:val="00596DF7"/>
    <w:rsid w:val="005A300B"/>
    <w:rsid w:val="005A6202"/>
    <w:rsid w:val="005A6B83"/>
    <w:rsid w:val="005A7361"/>
    <w:rsid w:val="005A7D36"/>
    <w:rsid w:val="005B1506"/>
    <w:rsid w:val="005B1561"/>
    <w:rsid w:val="005B15E0"/>
    <w:rsid w:val="005B34FA"/>
    <w:rsid w:val="005B3ED8"/>
    <w:rsid w:val="005B40F6"/>
    <w:rsid w:val="005B563A"/>
    <w:rsid w:val="005B6D93"/>
    <w:rsid w:val="005C03F4"/>
    <w:rsid w:val="005C2167"/>
    <w:rsid w:val="005C6B84"/>
    <w:rsid w:val="005D036A"/>
    <w:rsid w:val="005D15C4"/>
    <w:rsid w:val="005D1F6B"/>
    <w:rsid w:val="005D4DAE"/>
    <w:rsid w:val="005D5D95"/>
    <w:rsid w:val="005D6CB0"/>
    <w:rsid w:val="005D6D8C"/>
    <w:rsid w:val="005D7869"/>
    <w:rsid w:val="005E1DDC"/>
    <w:rsid w:val="005E2E5E"/>
    <w:rsid w:val="005E2F9B"/>
    <w:rsid w:val="005E69F1"/>
    <w:rsid w:val="005E6AD1"/>
    <w:rsid w:val="005F09D6"/>
    <w:rsid w:val="005F1297"/>
    <w:rsid w:val="005F2033"/>
    <w:rsid w:val="005F4E6E"/>
    <w:rsid w:val="005F52BE"/>
    <w:rsid w:val="006027E7"/>
    <w:rsid w:val="00603AA0"/>
    <w:rsid w:val="0060464B"/>
    <w:rsid w:val="00604E47"/>
    <w:rsid w:val="0060683F"/>
    <w:rsid w:val="00606996"/>
    <w:rsid w:val="00606EA7"/>
    <w:rsid w:val="00606F5D"/>
    <w:rsid w:val="006070B6"/>
    <w:rsid w:val="00612FA1"/>
    <w:rsid w:val="0061539D"/>
    <w:rsid w:val="0061753A"/>
    <w:rsid w:val="0061763C"/>
    <w:rsid w:val="006200A2"/>
    <w:rsid w:val="00620E42"/>
    <w:rsid w:val="00622855"/>
    <w:rsid w:val="00623FFD"/>
    <w:rsid w:val="006245EE"/>
    <w:rsid w:val="00626351"/>
    <w:rsid w:val="00626FC4"/>
    <w:rsid w:val="006276A0"/>
    <w:rsid w:val="00627D51"/>
    <w:rsid w:val="006317C2"/>
    <w:rsid w:val="006333C5"/>
    <w:rsid w:val="00633E24"/>
    <w:rsid w:val="006342A4"/>
    <w:rsid w:val="006345D8"/>
    <w:rsid w:val="00634B91"/>
    <w:rsid w:val="00634BD4"/>
    <w:rsid w:val="00635033"/>
    <w:rsid w:val="00635E8E"/>
    <w:rsid w:val="00641E7B"/>
    <w:rsid w:val="006426EC"/>
    <w:rsid w:val="00643B73"/>
    <w:rsid w:val="00643C5E"/>
    <w:rsid w:val="00645FF8"/>
    <w:rsid w:val="00647562"/>
    <w:rsid w:val="00650D95"/>
    <w:rsid w:val="00654186"/>
    <w:rsid w:val="006541EA"/>
    <w:rsid w:val="00660501"/>
    <w:rsid w:val="0066237B"/>
    <w:rsid w:val="00664CF9"/>
    <w:rsid w:val="00666485"/>
    <w:rsid w:val="00666F3B"/>
    <w:rsid w:val="006717DF"/>
    <w:rsid w:val="00677802"/>
    <w:rsid w:val="00680B81"/>
    <w:rsid w:val="00685D0F"/>
    <w:rsid w:val="00685DF3"/>
    <w:rsid w:val="00685F41"/>
    <w:rsid w:val="0068712C"/>
    <w:rsid w:val="006909BC"/>
    <w:rsid w:val="00693114"/>
    <w:rsid w:val="00693C8B"/>
    <w:rsid w:val="006941E7"/>
    <w:rsid w:val="00695A2F"/>
    <w:rsid w:val="00696A95"/>
    <w:rsid w:val="00696D1E"/>
    <w:rsid w:val="00696F04"/>
    <w:rsid w:val="006A0BB4"/>
    <w:rsid w:val="006A1190"/>
    <w:rsid w:val="006A1BE5"/>
    <w:rsid w:val="006A4C98"/>
    <w:rsid w:val="006A5548"/>
    <w:rsid w:val="006A68C4"/>
    <w:rsid w:val="006A7259"/>
    <w:rsid w:val="006B1C66"/>
    <w:rsid w:val="006B23A8"/>
    <w:rsid w:val="006B670A"/>
    <w:rsid w:val="006B6EC0"/>
    <w:rsid w:val="006C5FDD"/>
    <w:rsid w:val="006D0AE6"/>
    <w:rsid w:val="006D5ABB"/>
    <w:rsid w:val="006D6976"/>
    <w:rsid w:val="006D7458"/>
    <w:rsid w:val="006E5A8C"/>
    <w:rsid w:val="006E7D2F"/>
    <w:rsid w:val="006E7F7E"/>
    <w:rsid w:val="006F0277"/>
    <w:rsid w:val="006F09B5"/>
    <w:rsid w:val="006F0AC4"/>
    <w:rsid w:val="006F0F58"/>
    <w:rsid w:val="006F1B31"/>
    <w:rsid w:val="006F2A2C"/>
    <w:rsid w:val="006F31C8"/>
    <w:rsid w:val="006F6A34"/>
    <w:rsid w:val="00704E41"/>
    <w:rsid w:val="007066C3"/>
    <w:rsid w:val="007079EC"/>
    <w:rsid w:val="00712D47"/>
    <w:rsid w:val="0071379F"/>
    <w:rsid w:val="0071693A"/>
    <w:rsid w:val="0071783A"/>
    <w:rsid w:val="0072332D"/>
    <w:rsid w:val="007235ED"/>
    <w:rsid w:val="00723913"/>
    <w:rsid w:val="00726C3A"/>
    <w:rsid w:val="00727D44"/>
    <w:rsid w:val="00727F6A"/>
    <w:rsid w:val="00730202"/>
    <w:rsid w:val="0073028E"/>
    <w:rsid w:val="007309BD"/>
    <w:rsid w:val="00731325"/>
    <w:rsid w:val="00732732"/>
    <w:rsid w:val="007343BE"/>
    <w:rsid w:val="0073472A"/>
    <w:rsid w:val="00740891"/>
    <w:rsid w:val="00740CA4"/>
    <w:rsid w:val="00744100"/>
    <w:rsid w:val="007476D2"/>
    <w:rsid w:val="00750B2B"/>
    <w:rsid w:val="007514AD"/>
    <w:rsid w:val="00756716"/>
    <w:rsid w:val="00757513"/>
    <w:rsid w:val="00757BB2"/>
    <w:rsid w:val="00760452"/>
    <w:rsid w:val="00761DA8"/>
    <w:rsid w:val="007658CE"/>
    <w:rsid w:val="00765D42"/>
    <w:rsid w:val="00770294"/>
    <w:rsid w:val="007708CA"/>
    <w:rsid w:val="00770B07"/>
    <w:rsid w:val="007718A1"/>
    <w:rsid w:val="0077244D"/>
    <w:rsid w:val="00772F77"/>
    <w:rsid w:val="007745CF"/>
    <w:rsid w:val="00780630"/>
    <w:rsid w:val="00781AA6"/>
    <w:rsid w:val="007825B2"/>
    <w:rsid w:val="0078285A"/>
    <w:rsid w:val="00782AA0"/>
    <w:rsid w:val="007833EE"/>
    <w:rsid w:val="00783C42"/>
    <w:rsid w:val="0078406A"/>
    <w:rsid w:val="007871E1"/>
    <w:rsid w:val="00795337"/>
    <w:rsid w:val="00795ED2"/>
    <w:rsid w:val="00795F32"/>
    <w:rsid w:val="0079693D"/>
    <w:rsid w:val="0079784B"/>
    <w:rsid w:val="00797EF2"/>
    <w:rsid w:val="007A7901"/>
    <w:rsid w:val="007A7E45"/>
    <w:rsid w:val="007B4336"/>
    <w:rsid w:val="007B43D8"/>
    <w:rsid w:val="007B548A"/>
    <w:rsid w:val="007B68A3"/>
    <w:rsid w:val="007B7D1D"/>
    <w:rsid w:val="007B7ED8"/>
    <w:rsid w:val="007C0346"/>
    <w:rsid w:val="007C479A"/>
    <w:rsid w:val="007C4C07"/>
    <w:rsid w:val="007C6820"/>
    <w:rsid w:val="007C68B6"/>
    <w:rsid w:val="007D0A91"/>
    <w:rsid w:val="007D106D"/>
    <w:rsid w:val="007D6CF2"/>
    <w:rsid w:val="007E20D9"/>
    <w:rsid w:val="007E2588"/>
    <w:rsid w:val="007E3089"/>
    <w:rsid w:val="007E34DF"/>
    <w:rsid w:val="007E794D"/>
    <w:rsid w:val="007F0111"/>
    <w:rsid w:val="007F133C"/>
    <w:rsid w:val="007F2F2F"/>
    <w:rsid w:val="007F3391"/>
    <w:rsid w:val="007F4444"/>
    <w:rsid w:val="007F7D4A"/>
    <w:rsid w:val="00800CBC"/>
    <w:rsid w:val="008038A6"/>
    <w:rsid w:val="00804195"/>
    <w:rsid w:val="0080533E"/>
    <w:rsid w:val="00805A4D"/>
    <w:rsid w:val="008078B5"/>
    <w:rsid w:val="00807E3A"/>
    <w:rsid w:val="00815172"/>
    <w:rsid w:val="008154A3"/>
    <w:rsid w:val="0082024F"/>
    <w:rsid w:val="008217BC"/>
    <w:rsid w:val="0082500B"/>
    <w:rsid w:val="00825963"/>
    <w:rsid w:val="00831B76"/>
    <w:rsid w:val="00832243"/>
    <w:rsid w:val="00832E81"/>
    <w:rsid w:val="00834C04"/>
    <w:rsid w:val="008374D8"/>
    <w:rsid w:val="00841F3A"/>
    <w:rsid w:val="00842728"/>
    <w:rsid w:val="00843FEA"/>
    <w:rsid w:val="00847B06"/>
    <w:rsid w:val="0085115C"/>
    <w:rsid w:val="00851BF6"/>
    <w:rsid w:val="00853189"/>
    <w:rsid w:val="0085324D"/>
    <w:rsid w:val="00853C37"/>
    <w:rsid w:val="00863DE1"/>
    <w:rsid w:val="0086527D"/>
    <w:rsid w:val="00871C63"/>
    <w:rsid w:val="00871E5C"/>
    <w:rsid w:val="00872D4A"/>
    <w:rsid w:val="008738C3"/>
    <w:rsid w:val="00876C98"/>
    <w:rsid w:val="00880C51"/>
    <w:rsid w:val="0088348E"/>
    <w:rsid w:val="00883F61"/>
    <w:rsid w:val="00887B6C"/>
    <w:rsid w:val="00887E78"/>
    <w:rsid w:val="008936F7"/>
    <w:rsid w:val="00893DEA"/>
    <w:rsid w:val="008940E4"/>
    <w:rsid w:val="008949A8"/>
    <w:rsid w:val="00895E4E"/>
    <w:rsid w:val="008965C9"/>
    <w:rsid w:val="00896D66"/>
    <w:rsid w:val="0089762F"/>
    <w:rsid w:val="008A1F86"/>
    <w:rsid w:val="008A25B6"/>
    <w:rsid w:val="008A4C8C"/>
    <w:rsid w:val="008A6B50"/>
    <w:rsid w:val="008A7505"/>
    <w:rsid w:val="008B19B7"/>
    <w:rsid w:val="008B1E6B"/>
    <w:rsid w:val="008B26FE"/>
    <w:rsid w:val="008B475E"/>
    <w:rsid w:val="008B761A"/>
    <w:rsid w:val="008C0B72"/>
    <w:rsid w:val="008C1F6D"/>
    <w:rsid w:val="008C6B86"/>
    <w:rsid w:val="008D05E5"/>
    <w:rsid w:val="008D0640"/>
    <w:rsid w:val="008D0E3A"/>
    <w:rsid w:val="008D141C"/>
    <w:rsid w:val="008D2ABB"/>
    <w:rsid w:val="008D43B0"/>
    <w:rsid w:val="008E0312"/>
    <w:rsid w:val="008E0D84"/>
    <w:rsid w:val="008E0FEB"/>
    <w:rsid w:val="008E1CE1"/>
    <w:rsid w:val="008E35F6"/>
    <w:rsid w:val="008E4417"/>
    <w:rsid w:val="008E7126"/>
    <w:rsid w:val="008F07E7"/>
    <w:rsid w:val="008F3E35"/>
    <w:rsid w:val="008F45D0"/>
    <w:rsid w:val="008F4D59"/>
    <w:rsid w:val="008F521F"/>
    <w:rsid w:val="008F68E4"/>
    <w:rsid w:val="00900F52"/>
    <w:rsid w:val="00901001"/>
    <w:rsid w:val="00902580"/>
    <w:rsid w:val="00904209"/>
    <w:rsid w:val="00905E8E"/>
    <w:rsid w:val="009069AE"/>
    <w:rsid w:val="00906D7E"/>
    <w:rsid w:val="009112D4"/>
    <w:rsid w:val="009143E4"/>
    <w:rsid w:val="00914CED"/>
    <w:rsid w:val="00916384"/>
    <w:rsid w:val="009168D8"/>
    <w:rsid w:val="00921467"/>
    <w:rsid w:val="00925271"/>
    <w:rsid w:val="0092594C"/>
    <w:rsid w:val="00930DBC"/>
    <w:rsid w:val="00931675"/>
    <w:rsid w:val="00931727"/>
    <w:rsid w:val="009332BD"/>
    <w:rsid w:val="00934F31"/>
    <w:rsid w:val="00936471"/>
    <w:rsid w:val="00937763"/>
    <w:rsid w:val="009423AE"/>
    <w:rsid w:val="00943E51"/>
    <w:rsid w:val="009459B8"/>
    <w:rsid w:val="00945B65"/>
    <w:rsid w:val="009476F3"/>
    <w:rsid w:val="0095224A"/>
    <w:rsid w:val="009524FC"/>
    <w:rsid w:val="00952706"/>
    <w:rsid w:val="0095298E"/>
    <w:rsid w:val="0095553D"/>
    <w:rsid w:val="009563DA"/>
    <w:rsid w:val="009603CE"/>
    <w:rsid w:val="00963991"/>
    <w:rsid w:val="00963ACE"/>
    <w:rsid w:val="009653D3"/>
    <w:rsid w:val="009663D1"/>
    <w:rsid w:val="00966EF6"/>
    <w:rsid w:val="00967124"/>
    <w:rsid w:val="00970640"/>
    <w:rsid w:val="0097514F"/>
    <w:rsid w:val="009766DE"/>
    <w:rsid w:val="00976704"/>
    <w:rsid w:val="0098034E"/>
    <w:rsid w:val="00981F2D"/>
    <w:rsid w:val="00982E1D"/>
    <w:rsid w:val="00983D02"/>
    <w:rsid w:val="009857AA"/>
    <w:rsid w:val="00991DAA"/>
    <w:rsid w:val="00993A58"/>
    <w:rsid w:val="00995875"/>
    <w:rsid w:val="00997A3C"/>
    <w:rsid w:val="00997FEA"/>
    <w:rsid w:val="009A5F3C"/>
    <w:rsid w:val="009B0210"/>
    <w:rsid w:val="009B1BB3"/>
    <w:rsid w:val="009B2ED8"/>
    <w:rsid w:val="009B329F"/>
    <w:rsid w:val="009B6694"/>
    <w:rsid w:val="009B7F89"/>
    <w:rsid w:val="009C221C"/>
    <w:rsid w:val="009C5FC0"/>
    <w:rsid w:val="009D0059"/>
    <w:rsid w:val="009D058E"/>
    <w:rsid w:val="009D0F33"/>
    <w:rsid w:val="009D176A"/>
    <w:rsid w:val="009D1946"/>
    <w:rsid w:val="009D1B5B"/>
    <w:rsid w:val="009D2F94"/>
    <w:rsid w:val="009D4EE5"/>
    <w:rsid w:val="009D5413"/>
    <w:rsid w:val="009D6125"/>
    <w:rsid w:val="009D7E5A"/>
    <w:rsid w:val="009E01F9"/>
    <w:rsid w:val="009E161B"/>
    <w:rsid w:val="009E1D85"/>
    <w:rsid w:val="009E5945"/>
    <w:rsid w:val="009F01B3"/>
    <w:rsid w:val="009F0FDE"/>
    <w:rsid w:val="009F1A75"/>
    <w:rsid w:val="009F3447"/>
    <w:rsid w:val="009F475F"/>
    <w:rsid w:val="009F4AD0"/>
    <w:rsid w:val="009F59F9"/>
    <w:rsid w:val="009F6206"/>
    <w:rsid w:val="009F6D64"/>
    <w:rsid w:val="00A003A4"/>
    <w:rsid w:val="00A0441A"/>
    <w:rsid w:val="00A0721E"/>
    <w:rsid w:val="00A110D2"/>
    <w:rsid w:val="00A14450"/>
    <w:rsid w:val="00A14CD9"/>
    <w:rsid w:val="00A1591F"/>
    <w:rsid w:val="00A15C64"/>
    <w:rsid w:val="00A17E40"/>
    <w:rsid w:val="00A203C1"/>
    <w:rsid w:val="00A20E35"/>
    <w:rsid w:val="00A23074"/>
    <w:rsid w:val="00A231D6"/>
    <w:rsid w:val="00A25881"/>
    <w:rsid w:val="00A262EE"/>
    <w:rsid w:val="00A2723F"/>
    <w:rsid w:val="00A34D7C"/>
    <w:rsid w:val="00A34FA4"/>
    <w:rsid w:val="00A36959"/>
    <w:rsid w:val="00A3758F"/>
    <w:rsid w:val="00A411FC"/>
    <w:rsid w:val="00A416B0"/>
    <w:rsid w:val="00A41FB6"/>
    <w:rsid w:val="00A4290E"/>
    <w:rsid w:val="00A4346A"/>
    <w:rsid w:val="00A43D73"/>
    <w:rsid w:val="00A45A7B"/>
    <w:rsid w:val="00A472AD"/>
    <w:rsid w:val="00A5103C"/>
    <w:rsid w:val="00A51A25"/>
    <w:rsid w:val="00A547AF"/>
    <w:rsid w:val="00A60AB5"/>
    <w:rsid w:val="00A60BC4"/>
    <w:rsid w:val="00A63761"/>
    <w:rsid w:val="00A651BB"/>
    <w:rsid w:val="00A67143"/>
    <w:rsid w:val="00A72969"/>
    <w:rsid w:val="00A74787"/>
    <w:rsid w:val="00A75B96"/>
    <w:rsid w:val="00A76736"/>
    <w:rsid w:val="00A811F9"/>
    <w:rsid w:val="00A814C1"/>
    <w:rsid w:val="00A81506"/>
    <w:rsid w:val="00A84370"/>
    <w:rsid w:val="00A84BC5"/>
    <w:rsid w:val="00A936BB"/>
    <w:rsid w:val="00A937CB"/>
    <w:rsid w:val="00A94A7A"/>
    <w:rsid w:val="00A952AD"/>
    <w:rsid w:val="00A9594D"/>
    <w:rsid w:val="00A96C3D"/>
    <w:rsid w:val="00A96F90"/>
    <w:rsid w:val="00AA04A9"/>
    <w:rsid w:val="00AA0572"/>
    <w:rsid w:val="00AA1DB2"/>
    <w:rsid w:val="00AB0290"/>
    <w:rsid w:val="00AB12DC"/>
    <w:rsid w:val="00AB24EA"/>
    <w:rsid w:val="00AB31EC"/>
    <w:rsid w:val="00AB3A58"/>
    <w:rsid w:val="00AB4D33"/>
    <w:rsid w:val="00AB56E1"/>
    <w:rsid w:val="00AB6A54"/>
    <w:rsid w:val="00AB7028"/>
    <w:rsid w:val="00AC0C7D"/>
    <w:rsid w:val="00AC3C7D"/>
    <w:rsid w:val="00AC4F02"/>
    <w:rsid w:val="00AD20ED"/>
    <w:rsid w:val="00AE0643"/>
    <w:rsid w:val="00AE1537"/>
    <w:rsid w:val="00AE2731"/>
    <w:rsid w:val="00AE28B5"/>
    <w:rsid w:val="00AE322F"/>
    <w:rsid w:val="00AE51CD"/>
    <w:rsid w:val="00AE559F"/>
    <w:rsid w:val="00AE7486"/>
    <w:rsid w:val="00AE7723"/>
    <w:rsid w:val="00AF0D5B"/>
    <w:rsid w:val="00AF3454"/>
    <w:rsid w:val="00AF3942"/>
    <w:rsid w:val="00AF44AA"/>
    <w:rsid w:val="00AF564F"/>
    <w:rsid w:val="00AF5781"/>
    <w:rsid w:val="00AF7E5E"/>
    <w:rsid w:val="00B0036A"/>
    <w:rsid w:val="00B043EB"/>
    <w:rsid w:val="00B046F6"/>
    <w:rsid w:val="00B06773"/>
    <w:rsid w:val="00B10F75"/>
    <w:rsid w:val="00B14398"/>
    <w:rsid w:val="00B15C85"/>
    <w:rsid w:val="00B16DA6"/>
    <w:rsid w:val="00B201B2"/>
    <w:rsid w:val="00B20361"/>
    <w:rsid w:val="00B204BA"/>
    <w:rsid w:val="00B2050B"/>
    <w:rsid w:val="00B2089A"/>
    <w:rsid w:val="00B2391F"/>
    <w:rsid w:val="00B23950"/>
    <w:rsid w:val="00B23ACE"/>
    <w:rsid w:val="00B32384"/>
    <w:rsid w:val="00B32749"/>
    <w:rsid w:val="00B33ADA"/>
    <w:rsid w:val="00B34E64"/>
    <w:rsid w:val="00B35EF4"/>
    <w:rsid w:val="00B36B00"/>
    <w:rsid w:val="00B401AA"/>
    <w:rsid w:val="00B40B03"/>
    <w:rsid w:val="00B41B67"/>
    <w:rsid w:val="00B4302F"/>
    <w:rsid w:val="00B43948"/>
    <w:rsid w:val="00B45D98"/>
    <w:rsid w:val="00B466B1"/>
    <w:rsid w:val="00B47B75"/>
    <w:rsid w:val="00B5474C"/>
    <w:rsid w:val="00B55DA0"/>
    <w:rsid w:val="00B56F14"/>
    <w:rsid w:val="00B609F0"/>
    <w:rsid w:val="00B61C01"/>
    <w:rsid w:val="00B63E7E"/>
    <w:rsid w:val="00B64A7C"/>
    <w:rsid w:val="00B64A80"/>
    <w:rsid w:val="00B655C8"/>
    <w:rsid w:val="00B67E26"/>
    <w:rsid w:val="00B7087D"/>
    <w:rsid w:val="00B751F0"/>
    <w:rsid w:val="00B75474"/>
    <w:rsid w:val="00B8252F"/>
    <w:rsid w:val="00B83774"/>
    <w:rsid w:val="00B8383E"/>
    <w:rsid w:val="00B84687"/>
    <w:rsid w:val="00B84E0D"/>
    <w:rsid w:val="00B87927"/>
    <w:rsid w:val="00B91AD4"/>
    <w:rsid w:val="00B92CDE"/>
    <w:rsid w:val="00B94501"/>
    <w:rsid w:val="00B94802"/>
    <w:rsid w:val="00B957E7"/>
    <w:rsid w:val="00B960C4"/>
    <w:rsid w:val="00B96738"/>
    <w:rsid w:val="00B977A5"/>
    <w:rsid w:val="00BA0578"/>
    <w:rsid w:val="00BA062B"/>
    <w:rsid w:val="00BA2964"/>
    <w:rsid w:val="00BA348A"/>
    <w:rsid w:val="00BA4E8A"/>
    <w:rsid w:val="00BB06CA"/>
    <w:rsid w:val="00BB17B8"/>
    <w:rsid w:val="00BB25F7"/>
    <w:rsid w:val="00BB2601"/>
    <w:rsid w:val="00BB2C2C"/>
    <w:rsid w:val="00BB432B"/>
    <w:rsid w:val="00BB447C"/>
    <w:rsid w:val="00BB6FA3"/>
    <w:rsid w:val="00BC2D66"/>
    <w:rsid w:val="00BC3C95"/>
    <w:rsid w:val="00BC4181"/>
    <w:rsid w:val="00BC6B4E"/>
    <w:rsid w:val="00BC72F3"/>
    <w:rsid w:val="00BD1A73"/>
    <w:rsid w:val="00BD3DA0"/>
    <w:rsid w:val="00BD46F7"/>
    <w:rsid w:val="00BD6297"/>
    <w:rsid w:val="00BD674D"/>
    <w:rsid w:val="00BE0999"/>
    <w:rsid w:val="00BE1415"/>
    <w:rsid w:val="00BE2564"/>
    <w:rsid w:val="00BE3BB4"/>
    <w:rsid w:val="00BE5A4E"/>
    <w:rsid w:val="00BE7D06"/>
    <w:rsid w:val="00BE7D53"/>
    <w:rsid w:val="00BE7DD1"/>
    <w:rsid w:val="00BF09C8"/>
    <w:rsid w:val="00BF1B4A"/>
    <w:rsid w:val="00C038A6"/>
    <w:rsid w:val="00C04142"/>
    <w:rsid w:val="00C04907"/>
    <w:rsid w:val="00C115A0"/>
    <w:rsid w:val="00C134B2"/>
    <w:rsid w:val="00C17413"/>
    <w:rsid w:val="00C174FF"/>
    <w:rsid w:val="00C222BD"/>
    <w:rsid w:val="00C22D48"/>
    <w:rsid w:val="00C24C70"/>
    <w:rsid w:val="00C26377"/>
    <w:rsid w:val="00C26C1B"/>
    <w:rsid w:val="00C278B8"/>
    <w:rsid w:val="00C30541"/>
    <w:rsid w:val="00C31DA8"/>
    <w:rsid w:val="00C33EFB"/>
    <w:rsid w:val="00C33FAD"/>
    <w:rsid w:val="00C36E98"/>
    <w:rsid w:val="00C406B1"/>
    <w:rsid w:val="00C417D5"/>
    <w:rsid w:val="00C4184A"/>
    <w:rsid w:val="00C445E5"/>
    <w:rsid w:val="00C46CCD"/>
    <w:rsid w:val="00C50723"/>
    <w:rsid w:val="00C50F3B"/>
    <w:rsid w:val="00C516A9"/>
    <w:rsid w:val="00C53EF2"/>
    <w:rsid w:val="00C54B60"/>
    <w:rsid w:val="00C559B9"/>
    <w:rsid w:val="00C5649B"/>
    <w:rsid w:val="00C61F03"/>
    <w:rsid w:val="00C62209"/>
    <w:rsid w:val="00C64171"/>
    <w:rsid w:val="00C724C8"/>
    <w:rsid w:val="00C73E94"/>
    <w:rsid w:val="00C7404B"/>
    <w:rsid w:val="00C7539B"/>
    <w:rsid w:val="00C76F67"/>
    <w:rsid w:val="00C8066B"/>
    <w:rsid w:val="00C80E75"/>
    <w:rsid w:val="00C83962"/>
    <w:rsid w:val="00C871FA"/>
    <w:rsid w:val="00C90F57"/>
    <w:rsid w:val="00C91AA2"/>
    <w:rsid w:val="00C91F62"/>
    <w:rsid w:val="00C92326"/>
    <w:rsid w:val="00CA06D7"/>
    <w:rsid w:val="00CA100C"/>
    <w:rsid w:val="00CA1777"/>
    <w:rsid w:val="00CA4E10"/>
    <w:rsid w:val="00CA6ACA"/>
    <w:rsid w:val="00CA6B2A"/>
    <w:rsid w:val="00CB2353"/>
    <w:rsid w:val="00CB2EE1"/>
    <w:rsid w:val="00CB51DD"/>
    <w:rsid w:val="00CB77A5"/>
    <w:rsid w:val="00CC15F7"/>
    <w:rsid w:val="00CC1D2A"/>
    <w:rsid w:val="00CC2206"/>
    <w:rsid w:val="00CC2B33"/>
    <w:rsid w:val="00CC416D"/>
    <w:rsid w:val="00CC501B"/>
    <w:rsid w:val="00CC5316"/>
    <w:rsid w:val="00CC5E8D"/>
    <w:rsid w:val="00CD0557"/>
    <w:rsid w:val="00CD1271"/>
    <w:rsid w:val="00CD2646"/>
    <w:rsid w:val="00CD43D4"/>
    <w:rsid w:val="00CD6F99"/>
    <w:rsid w:val="00CD6FBA"/>
    <w:rsid w:val="00CE2CC2"/>
    <w:rsid w:val="00CE2D2F"/>
    <w:rsid w:val="00CE31E8"/>
    <w:rsid w:val="00CE3B96"/>
    <w:rsid w:val="00CE516A"/>
    <w:rsid w:val="00CE63F6"/>
    <w:rsid w:val="00CE65E8"/>
    <w:rsid w:val="00CF16E6"/>
    <w:rsid w:val="00CF3F74"/>
    <w:rsid w:val="00CF4960"/>
    <w:rsid w:val="00CF50CF"/>
    <w:rsid w:val="00CF69B4"/>
    <w:rsid w:val="00D04B90"/>
    <w:rsid w:val="00D04CC7"/>
    <w:rsid w:val="00D051BA"/>
    <w:rsid w:val="00D07165"/>
    <w:rsid w:val="00D0719D"/>
    <w:rsid w:val="00D101BD"/>
    <w:rsid w:val="00D10E59"/>
    <w:rsid w:val="00D14018"/>
    <w:rsid w:val="00D173BF"/>
    <w:rsid w:val="00D2000A"/>
    <w:rsid w:val="00D20586"/>
    <w:rsid w:val="00D238D5"/>
    <w:rsid w:val="00D24712"/>
    <w:rsid w:val="00D24CFF"/>
    <w:rsid w:val="00D24D8D"/>
    <w:rsid w:val="00D268BC"/>
    <w:rsid w:val="00D272D6"/>
    <w:rsid w:val="00D30B5B"/>
    <w:rsid w:val="00D33C39"/>
    <w:rsid w:val="00D345A4"/>
    <w:rsid w:val="00D369E5"/>
    <w:rsid w:val="00D404AB"/>
    <w:rsid w:val="00D417DE"/>
    <w:rsid w:val="00D433D5"/>
    <w:rsid w:val="00D438EB"/>
    <w:rsid w:val="00D44109"/>
    <w:rsid w:val="00D443BA"/>
    <w:rsid w:val="00D459D8"/>
    <w:rsid w:val="00D45CB0"/>
    <w:rsid w:val="00D46E7E"/>
    <w:rsid w:val="00D517A5"/>
    <w:rsid w:val="00D518DA"/>
    <w:rsid w:val="00D51E7F"/>
    <w:rsid w:val="00D53F18"/>
    <w:rsid w:val="00D6161F"/>
    <w:rsid w:val="00D620EF"/>
    <w:rsid w:val="00D6216D"/>
    <w:rsid w:val="00D62621"/>
    <w:rsid w:val="00D63E19"/>
    <w:rsid w:val="00D660B9"/>
    <w:rsid w:val="00D71594"/>
    <w:rsid w:val="00D72850"/>
    <w:rsid w:val="00D72E71"/>
    <w:rsid w:val="00D84CDF"/>
    <w:rsid w:val="00D84F8E"/>
    <w:rsid w:val="00D86035"/>
    <w:rsid w:val="00D8691E"/>
    <w:rsid w:val="00D869EC"/>
    <w:rsid w:val="00D903CD"/>
    <w:rsid w:val="00D90553"/>
    <w:rsid w:val="00D9188F"/>
    <w:rsid w:val="00D93756"/>
    <w:rsid w:val="00D945CF"/>
    <w:rsid w:val="00D94700"/>
    <w:rsid w:val="00D94CFD"/>
    <w:rsid w:val="00D95498"/>
    <w:rsid w:val="00D95CDE"/>
    <w:rsid w:val="00D96AF4"/>
    <w:rsid w:val="00D96EBD"/>
    <w:rsid w:val="00DA06A1"/>
    <w:rsid w:val="00DA3D0C"/>
    <w:rsid w:val="00DA50C6"/>
    <w:rsid w:val="00DA53E6"/>
    <w:rsid w:val="00DA7C03"/>
    <w:rsid w:val="00DB1984"/>
    <w:rsid w:val="00DB1EF3"/>
    <w:rsid w:val="00DB1F6C"/>
    <w:rsid w:val="00DB2CBA"/>
    <w:rsid w:val="00DB47F0"/>
    <w:rsid w:val="00DB4944"/>
    <w:rsid w:val="00DB496E"/>
    <w:rsid w:val="00DB4FCD"/>
    <w:rsid w:val="00DB6DBF"/>
    <w:rsid w:val="00DB7458"/>
    <w:rsid w:val="00DC27C9"/>
    <w:rsid w:val="00DC4E09"/>
    <w:rsid w:val="00DC6332"/>
    <w:rsid w:val="00DC7092"/>
    <w:rsid w:val="00DD1164"/>
    <w:rsid w:val="00DD19F7"/>
    <w:rsid w:val="00DD2E71"/>
    <w:rsid w:val="00DD34DE"/>
    <w:rsid w:val="00DD3D80"/>
    <w:rsid w:val="00DE60AA"/>
    <w:rsid w:val="00DE6FF3"/>
    <w:rsid w:val="00DF011C"/>
    <w:rsid w:val="00DF08FD"/>
    <w:rsid w:val="00DF13B8"/>
    <w:rsid w:val="00DF3462"/>
    <w:rsid w:val="00DF497C"/>
    <w:rsid w:val="00E014E0"/>
    <w:rsid w:val="00E02084"/>
    <w:rsid w:val="00E063D7"/>
    <w:rsid w:val="00E106D4"/>
    <w:rsid w:val="00E1152A"/>
    <w:rsid w:val="00E11B41"/>
    <w:rsid w:val="00E128F7"/>
    <w:rsid w:val="00E25F93"/>
    <w:rsid w:val="00E26271"/>
    <w:rsid w:val="00E27BB3"/>
    <w:rsid w:val="00E30198"/>
    <w:rsid w:val="00E30605"/>
    <w:rsid w:val="00E32EDD"/>
    <w:rsid w:val="00E37A0F"/>
    <w:rsid w:val="00E37D40"/>
    <w:rsid w:val="00E40A0D"/>
    <w:rsid w:val="00E41410"/>
    <w:rsid w:val="00E42676"/>
    <w:rsid w:val="00E42BD5"/>
    <w:rsid w:val="00E439EF"/>
    <w:rsid w:val="00E43D64"/>
    <w:rsid w:val="00E461ED"/>
    <w:rsid w:val="00E51F5D"/>
    <w:rsid w:val="00E552E7"/>
    <w:rsid w:val="00E5674B"/>
    <w:rsid w:val="00E571C6"/>
    <w:rsid w:val="00E6040E"/>
    <w:rsid w:val="00E70771"/>
    <w:rsid w:val="00E7105B"/>
    <w:rsid w:val="00E71BA9"/>
    <w:rsid w:val="00E72288"/>
    <w:rsid w:val="00E72AD8"/>
    <w:rsid w:val="00E72D62"/>
    <w:rsid w:val="00E735DE"/>
    <w:rsid w:val="00E75434"/>
    <w:rsid w:val="00E75BA2"/>
    <w:rsid w:val="00E81428"/>
    <w:rsid w:val="00E81780"/>
    <w:rsid w:val="00E82022"/>
    <w:rsid w:val="00E828DA"/>
    <w:rsid w:val="00E82C97"/>
    <w:rsid w:val="00E830B5"/>
    <w:rsid w:val="00E850D0"/>
    <w:rsid w:val="00E86138"/>
    <w:rsid w:val="00E91CD8"/>
    <w:rsid w:val="00E96766"/>
    <w:rsid w:val="00E9792E"/>
    <w:rsid w:val="00EA1A82"/>
    <w:rsid w:val="00EA227B"/>
    <w:rsid w:val="00EA2B6F"/>
    <w:rsid w:val="00EA2F53"/>
    <w:rsid w:val="00EA3460"/>
    <w:rsid w:val="00EA3940"/>
    <w:rsid w:val="00EA3D4A"/>
    <w:rsid w:val="00EA5ADB"/>
    <w:rsid w:val="00EA5E1B"/>
    <w:rsid w:val="00EA70FA"/>
    <w:rsid w:val="00EA7293"/>
    <w:rsid w:val="00EB01A2"/>
    <w:rsid w:val="00EB063A"/>
    <w:rsid w:val="00EB130F"/>
    <w:rsid w:val="00EB33DC"/>
    <w:rsid w:val="00EB3BC2"/>
    <w:rsid w:val="00EB5856"/>
    <w:rsid w:val="00EC10BE"/>
    <w:rsid w:val="00EC2DDF"/>
    <w:rsid w:val="00EC6D97"/>
    <w:rsid w:val="00EC7C87"/>
    <w:rsid w:val="00ED34DD"/>
    <w:rsid w:val="00ED4438"/>
    <w:rsid w:val="00ED747B"/>
    <w:rsid w:val="00EE7044"/>
    <w:rsid w:val="00EE744B"/>
    <w:rsid w:val="00EF2E8E"/>
    <w:rsid w:val="00EF3674"/>
    <w:rsid w:val="00EF577F"/>
    <w:rsid w:val="00EF72A3"/>
    <w:rsid w:val="00EF72BF"/>
    <w:rsid w:val="00EF7D2F"/>
    <w:rsid w:val="00F010F7"/>
    <w:rsid w:val="00F01EEF"/>
    <w:rsid w:val="00F03A42"/>
    <w:rsid w:val="00F04EEE"/>
    <w:rsid w:val="00F06665"/>
    <w:rsid w:val="00F07A06"/>
    <w:rsid w:val="00F103A3"/>
    <w:rsid w:val="00F111FE"/>
    <w:rsid w:val="00F163FB"/>
    <w:rsid w:val="00F17A59"/>
    <w:rsid w:val="00F216CC"/>
    <w:rsid w:val="00F21A62"/>
    <w:rsid w:val="00F24AD6"/>
    <w:rsid w:val="00F25864"/>
    <w:rsid w:val="00F271A4"/>
    <w:rsid w:val="00F27DA0"/>
    <w:rsid w:val="00F30743"/>
    <w:rsid w:val="00F31B4D"/>
    <w:rsid w:val="00F32982"/>
    <w:rsid w:val="00F3344D"/>
    <w:rsid w:val="00F338B3"/>
    <w:rsid w:val="00F35544"/>
    <w:rsid w:val="00F35E7E"/>
    <w:rsid w:val="00F3623A"/>
    <w:rsid w:val="00F3636C"/>
    <w:rsid w:val="00F3689A"/>
    <w:rsid w:val="00F36A5C"/>
    <w:rsid w:val="00F36D7A"/>
    <w:rsid w:val="00F40799"/>
    <w:rsid w:val="00F40AA6"/>
    <w:rsid w:val="00F42A37"/>
    <w:rsid w:val="00F4733F"/>
    <w:rsid w:val="00F5065A"/>
    <w:rsid w:val="00F50823"/>
    <w:rsid w:val="00F51741"/>
    <w:rsid w:val="00F51959"/>
    <w:rsid w:val="00F53E04"/>
    <w:rsid w:val="00F54BAD"/>
    <w:rsid w:val="00F56AC8"/>
    <w:rsid w:val="00F60C33"/>
    <w:rsid w:val="00F62F47"/>
    <w:rsid w:val="00F651BA"/>
    <w:rsid w:val="00F661DF"/>
    <w:rsid w:val="00F723D3"/>
    <w:rsid w:val="00F72790"/>
    <w:rsid w:val="00F72806"/>
    <w:rsid w:val="00F7542E"/>
    <w:rsid w:val="00F75C32"/>
    <w:rsid w:val="00F7643A"/>
    <w:rsid w:val="00F771B7"/>
    <w:rsid w:val="00F774E2"/>
    <w:rsid w:val="00F804D7"/>
    <w:rsid w:val="00F8317D"/>
    <w:rsid w:val="00F839B0"/>
    <w:rsid w:val="00F86474"/>
    <w:rsid w:val="00F87064"/>
    <w:rsid w:val="00F914D7"/>
    <w:rsid w:val="00F92A6A"/>
    <w:rsid w:val="00F9352A"/>
    <w:rsid w:val="00F93E61"/>
    <w:rsid w:val="00F947CB"/>
    <w:rsid w:val="00F97D4F"/>
    <w:rsid w:val="00FA00E5"/>
    <w:rsid w:val="00FA1CDD"/>
    <w:rsid w:val="00FA26EB"/>
    <w:rsid w:val="00FA54A6"/>
    <w:rsid w:val="00FA5874"/>
    <w:rsid w:val="00FB0939"/>
    <w:rsid w:val="00FB2945"/>
    <w:rsid w:val="00FB3382"/>
    <w:rsid w:val="00FB3C57"/>
    <w:rsid w:val="00FC0313"/>
    <w:rsid w:val="00FC1915"/>
    <w:rsid w:val="00FC2F02"/>
    <w:rsid w:val="00FC4149"/>
    <w:rsid w:val="00FC4588"/>
    <w:rsid w:val="00FC5B90"/>
    <w:rsid w:val="00FC61CE"/>
    <w:rsid w:val="00FD3658"/>
    <w:rsid w:val="00FD3824"/>
    <w:rsid w:val="00FD3C68"/>
    <w:rsid w:val="00FE2904"/>
    <w:rsid w:val="00FE35D9"/>
    <w:rsid w:val="00FF0677"/>
    <w:rsid w:val="00FF2C80"/>
    <w:rsid w:val="00FF2EA4"/>
    <w:rsid w:val="00FF7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B0A43"/>
  <w15:docId w15:val="{24B1FB42-B2D0-4639-A473-FA93AD43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10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461593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A04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A04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615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61593"/>
  </w:style>
  <w:style w:type="paragraph" w:styleId="Piedepgina">
    <w:name w:val="footer"/>
    <w:basedOn w:val="Normal"/>
    <w:link w:val="PiedepginaCar"/>
    <w:unhideWhenUsed/>
    <w:rsid w:val="004615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61593"/>
  </w:style>
  <w:style w:type="paragraph" w:styleId="Textodeglobo">
    <w:name w:val="Balloon Text"/>
    <w:basedOn w:val="Normal"/>
    <w:link w:val="TextodegloboCar"/>
    <w:uiPriority w:val="99"/>
    <w:semiHidden/>
    <w:unhideWhenUsed/>
    <w:rsid w:val="004615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159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461593"/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635033"/>
    <w:pPr>
      <w:ind w:left="708"/>
    </w:pPr>
    <w:rPr>
      <w:lang w:val="es-C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35033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943A6"/>
    <w:pPr>
      <w:ind w:left="720"/>
      <w:contextualSpacing/>
    </w:pPr>
  </w:style>
  <w:style w:type="character" w:customStyle="1" w:styleId="textonavy1">
    <w:name w:val="texto_navy1"/>
    <w:basedOn w:val="Fuentedeprrafopredeter"/>
    <w:rsid w:val="00F60C33"/>
    <w:rPr>
      <w:color w:val="000080"/>
    </w:rPr>
  </w:style>
  <w:style w:type="character" w:styleId="Hipervnculo">
    <w:name w:val="Hyperlink"/>
    <w:basedOn w:val="Fuentedeprrafopredeter"/>
    <w:unhideWhenUsed/>
    <w:rsid w:val="00BD6297"/>
    <w:rPr>
      <w:color w:val="0000FF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5C03F4"/>
    <w:pPr>
      <w:spacing w:after="60"/>
      <w:jc w:val="center"/>
      <w:outlineLvl w:val="1"/>
    </w:pPr>
    <w:rPr>
      <w:rFonts w:ascii="Cambria" w:hAnsi="Cambria"/>
      <w:szCs w:val="24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5C03F4"/>
    <w:rPr>
      <w:rFonts w:ascii="Cambria" w:eastAsia="Times New Roman" w:hAnsi="Cambria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B846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iPriority w:val="99"/>
    <w:unhideWhenUsed/>
    <w:rsid w:val="004F4C2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4F4C2F"/>
    <w:rPr>
      <w:rFonts w:ascii="Arial" w:eastAsia="Times New Roman" w:hAnsi="Arial" w:cs="Times New Roman"/>
      <w:sz w:val="16"/>
      <w:szCs w:val="16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4F4C2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F4C2F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4F4C2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F4C2F"/>
    <w:pPr>
      <w:spacing w:before="100" w:beforeAutospacing="1" w:after="100" w:afterAutospacing="1"/>
      <w:jc w:val="left"/>
    </w:pPr>
    <w:rPr>
      <w:rFonts w:ascii="Times New Roman" w:eastAsiaTheme="minorHAnsi" w:hAnsi="Times New Roman"/>
      <w:szCs w:val="24"/>
      <w:lang w:val="es-CO" w:eastAsia="es-CO"/>
    </w:rPr>
  </w:style>
  <w:style w:type="paragraph" w:customStyle="1" w:styleId="m7154244681072921088xmsonormal">
    <w:name w:val="m_7154244681072921088x_msonormal"/>
    <w:basedOn w:val="Normal"/>
    <w:rsid w:val="003862A2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CO"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AA04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AA04A9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s-ES_tradnl" w:eastAsia="es-ES"/>
    </w:rPr>
  </w:style>
  <w:style w:type="paragraph" w:styleId="Lista">
    <w:name w:val="List"/>
    <w:basedOn w:val="Normal"/>
    <w:uiPriority w:val="99"/>
    <w:unhideWhenUsed/>
    <w:rsid w:val="00AA04A9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AA04A9"/>
    <w:pPr>
      <w:ind w:left="566" w:hanging="283"/>
      <w:contextualSpacing/>
    </w:pPr>
  </w:style>
  <w:style w:type="character" w:customStyle="1" w:styleId="SinespaciadoCar">
    <w:name w:val="Sin espaciado Car"/>
    <w:link w:val="Sinespaciado"/>
    <w:uiPriority w:val="1"/>
    <w:locked/>
    <w:rsid w:val="00800CBC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0699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B72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8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1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5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84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0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43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6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00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86324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88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3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9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288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61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33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0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38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retariasenado.gov.co/index.php/constitucion-politica" TargetMode="External"/><Relationship Id="rId13" Type="http://schemas.openxmlformats.org/officeDocument/2006/relationships/hyperlink" Target="https://www.corteconstitucional.gov.co/relatoria/2014/T-902-14.ht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corteconstitucional.gov.co/relatoria/2019/T-448-19.ht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rteconstitucional.gov.co/relatoria/2009/t-439-09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ensa@inpec.gov.co" TargetMode="External"/><Relationship Id="rId10" Type="http://schemas.openxmlformats.org/officeDocument/2006/relationships/hyperlink" Target="https://www.corteconstitucional.gov.co/relatoria/2002/T-036-02.ht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corteconstitucional.gov.co/relatoria/1995/SU056-95.htm" TargetMode="External"/><Relationship Id="rId14" Type="http://schemas.openxmlformats.org/officeDocument/2006/relationships/hyperlink" Target="http://www.suin-juriscol.gov.co/viewDocument.asp?ruta=Decretos/127608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nsa@inpec.gov.c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D04ED-C13E-4498-A870-CF0AA8207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Guzman</dc:creator>
  <cp:lastModifiedBy>ELVIRA ISABEL ROWLANDS GOMEZ</cp:lastModifiedBy>
  <cp:revision>2</cp:revision>
  <cp:lastPrinted>2020-06-23T16:43:00Z</cp:lastPrinted>
  <dcterms:created xsi:type="dcterms:W3CDTF">2021-10-19T13:23:00Z</dcterms:created>
  <dcterms:modified xsi:type="dcterms:W3CDTF">2021-10-19T13:23:00Z</dcterms:modified>
</cp:coreProperties>
</file>