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CE8D" w14:textId="251BD6A5" w:rsidR="00F008B5" w:rsidRPr="00F008B5" w:rsidRDefault="00F008B5" w:rsidP="00EC6352">
      <w:pPr>
        <w:pStyle w:val="Textoindependiente"/>
        <w:rPr>
          <w:rFonts w:ascii="Arial" w:hAnsi="Arial" w:cs="Arial"/>
          <w:sz w:val="24"/>
          <w:szCs w:val="24"/>
        </w:rPr>
      </w:pPr>
      <w:r w:rsidRPr="00F008B5">
        <w:rPr>
          <w:rFonts w:ascii="Arial" w:hAnsi="Arial" w:cs="Arial"/>
          <w:sz w:val="24"/>
          <w:szCs w:val="24"/>
        </w:rPr>
        <w:t>Funza,</w:t>
      </w:r>
      <w:r w:rsidRPr="00F008B5">
        <w:rPr>
          <w:rFonts w:ascii="Arial" w:hAnsi="Arial" w:cs="Arial"/>
          <w:spacing w:val="-1"/>
          <w:sz w:val="24"/>
          <w:szCs w:val="24"/>
        </w:rPr>
        <w:t xml:space="preserve"> </w:t>
      </w:r>
      <w:r w:rsidRPr="00F008B5">
        <w:rPr>
          <w:rFonts w:ascii="Arial" w:hAnsi="Arial" w:cs="Arial"/>
          <w:sz w:val="24"/>
          <w:szCs w:val="24"/>
        </w:rPr>
        <w:t>Cundinamarca,</w:t>
      </w:r>
      <w:r w:rsidRPr="00F008B5">
        <w:rPr>
          <w:rFonts w:ascii="Arial" w:hAnsi="Arial" w:cs="Arial"/>
          <w:spacing w:val="2"/>
          <w:sz w:val="24"/>
          <w:szCs w:val="24"/>
        </w:rPr>
        <w:t xml:space="preserve"> </w:t>
      </w:r>
      <w:r w:rsidR="00EC6352">
        <w:rPr>
          <w:rFonts w:ascii="Arial" w:hAnsi="Arial" w:cs="Arial"/>
          <w:spacing w:val="2"/>
          <w:sz w:val="24"/>
          <w:szCs w:val="24"/>
        </w:rPr>
        <w:t>DD – MM - AA</w:t>
      </w:r>
    </w:p>
    <w:p w14:paraId="112228F1" w14:textId="142DDE29" w:rsidR="00F008B5" w:rsidRPr="00F008B5" w:rsidRDefault="00145FCA" w:rsidP="00EC6352">
      <w:pPr>
        <w:pStyle w:val="Textoindependiente"/>
        <w:spacing w:before="199"/>
        <w:rPr>
          <w:rFonts w:ascii="Arial" w:hAnsi="Arial" w:cs="Arial"/>
          <w:sz w:val="24"/>
          <w:szCs w:val="24"/>
        </w:rPr>
      </w:pPr>
      <w:r>
        <w:rPr>
          <w:rFonts w:ascii="Arial" w:hAnsi="Arial" w:cs="Arial"/>
          <w:sz w:val="24"/>
          <w:szCs w:val="24"/>
        </w:rPr>
        <w:t xml:space="preserve">Doctor </w:t>
      </w:r>
    </w:p>
    <w:p w14:paraId="66894E89" w14:textId="32C3BFE1" w:rsidR="00F008B5" w:rsidRPr="00F008B5" w:rsidRDefault="00145FCA" w:rsidP="00EC6352">
      <w:pPr>
        <w:pStyle w:val="Ttulo"/>
        <w:ind w:left="0"/>
        <w:rPr>
          <w:sz w:val="24"/>
          <w:szCs w:val="24"/>
        </w:rPr>
      </w:pPr>
      <w:r>
        <w:rPr>
          <w:sz w:val="24"/>
          <w:szCs w:val="24"/>
        </w:rPr>
        <w:t>DIEGO ALONSO ARIAS RAMIREZ</w:t>
      </w:r>
    </w:p>
    <w:p w14:paraId="3C96C552" w14:textId="77777777" w:rsidR="00F008B5" w:rsidRPr="00F008B5" w:rsidRDefault="00F008B5" w:rsidP="00EC6352">
      <w:pPr>
        <w:pStyle w:val="Textoindependiente"/>
        <w:spacing w:line="251" w:lineRule="exact"/>
        <w:rPr>
          <w:rFonts w:ascii="Arial" w:hAnsi="Arial" w:cs="Arial"/>
          <w:sz w:val="24"/>
          <w:szCs w:val="24"/>
        </w:rPr>
      </w:pPr>
      <w:r w:rsidRPr="00F008B5">
        <w:rPr>
          <w:rFonts w:ascii="Arial" w:hAnsi="Arial" w:cs="Arial"/>
          <w:sz w:val="24"/>
          <w:szCs w:val="24"/>
        </w:rPr>
        <w:t>Director</w:t>
      </w:r>
      <w:r w:rsidRPr="00F008B5">
        <w:rPr>
          <w:rFonts w:ascii="Arial" w:hAnsi="Arial" w:cs="Arial"/>
          <w:spacing w:val="-4"/>
          <w:sz w:val="24"/>
          <w:szCs w:val="24"/>
        </w:rPr>
        <w:t xml:space="preserve"> </w:t>
      </w:r>
      <w:r w:rsidRPr="00F008B5">
        <w:rPr>
          <w:rFonts w:ascii="Arial" w:hAnsi="Arial" w:cs="Arial"/>
          <w:sz w:val="24"/>
          <w:szCs w:val="24"/>
        </w:rPr>
        <w:t>Escuela</w:t>
      </w:r>
      <w:r w:rsidRPr="00F008B5">
        <w:rPr>
          <w:rFonts w:ascii="Arial" w:hAnsi="Arial" w:cs="Arial"/>
          <w:spacing w:val="-2"/>
          <w:sz w:val="24"/>
          <w:szCs w:val="24"/>
        </w:rPr>
        <w:t xml:space="preserve"> </w:t>
      </w:r>
      <w:r w:rsidRPr="00F008B5">
        <w:rPr>
          <w:rFonts w:ascii="Arial" w:hAnsi="Arial" w:cs="Arial"/>
          <w:sz w:val="24"/>
          <w:szCs w:val="24"/>
        </w:rPr>
        <w:t>Penitenciaria</w:t>
      </w:r>
      <w:r w:rsidRPr="00F008B5">
        <w:rPr>
          <w:rFonts w:ascii="Arial" w:hAnsi="Arial" w:cs="Arial"/>
          <w:spacing w:val="-2"/>
          <w:sz w:val="24"/>
          <w:szCs w:val="24"/>
        </w:rPr>
        <w:t xml:space="preserve"> </w:t>
      </w:r>
      <w:r w:rsidRPr="00F008B5">
        <w:rPr>
          <w:rFonts w:ascii="Arial" w:hAnsi="Arial" w:cs="Arial"/>
          <w:sz w:val="24"/>
          <w:szCs w:val="24"/>
        </w:rPr>
        <w:t>Nacional</w:t>
      </w:r>
    </w:p>
    <w:p w14:paraId="7F1CB5AC" w14:textId="77777777" w:rsidR="00F008B5" w:rsidRPr="00F008B5" w:rsidRDefault="00F008B5" w:rsidP="00EC6352">
      <w:pPr>
        <w:pStyle w:val="Textoindependiente"/>
        <w:rPr>
          <w:rFonts w:ascii="Arial" w:hAnsi="Arial" w:cs="Arial"/>
          <w:sz w:val="24"/>
          <w:szCs w:val="24"/>
        </w:rPr>
      </w:pPr>
    </w:p>
    <w:p w14:paraId="45B206C1" w14:textId="2D4BF92F" w:rsidR="00F008B5" w:rsidRPr="00F008B5" w:rsidRDefault="00F008B5" w:rsidP="00EC6352">
      <w:pPr>
        <w:pStyle w:val="Textoindependiente"/>
        <w:rPr>
          <w:rFonts w:ascii="Arial" w:hAnsi="Arial" w:cs="Arial"/>
          <w:sz w:val="24"/>
          <w:szCs w:val="24"/>
        </w:rPr>
      </w:pPr>
      <w:r w:rsidRPr="00F008B5">
        <w:rPr>
          <w:rFonts w:ascii="Arial" w:hAnsi="Arial" w:cs="Arial"/>
          <w:b/>
          <w:sz w:val="24"/>
          <w:szCs w:val="24"/>
        </w:rPr>
        <w:t>Asunto</w:t>
      </w:r>
      <w:r w:rsidRPr="00F008B5">
        <w:rPr>
          <w:rFonts w:ascii="Arial" w:hAnsi="Arial" w:cs="Arial"/>
          <w:position w:val="1"/>
          <w:sz w:val="24"/>
          <w:szCs w:val="24"/>
        </w:rPr>
        <w:t xml:space="preserve">: </w:t>
      </w:r>
      <w:r w:rsidR="00EC6352">
        <w:rPr>
          <w:rFonts w:ascii="Arial" w:hAnsi="Arial" w:cs="Arial"/>
          <w:position w:val="1"/>
          <w:sz w:val="24"/>
          <w:szCs w:val="24"/>
        </w:rPr>
        <w:t xml:space="preserve">Lista de chequeo </w:t>
      </w:r>
      <w:r w:rsidRPr="00F008B5">
        <w:rPr>
          <w:rFonts w:ascii="Arial" w:hAnsi="Arial" w:cs="Arial"/>
          <w:position w:val="1"/>
          <w:sz w:val="24"/>
          <w:szCs w:val="24"/>
        </w:rPr>
        <w:t>–</w:t>
      </w:r>
      <w:r w:rsidRPr="00F008B5">
        <w:rPr>
          <w:rFonts w:ascii="Arial" w:hAnsi="Arial" w:cs="Arial"/>
          <w:spacing w:val="-1"/>
          <w:position w:val="1"/>
          <w:sz w:val="24"/>
          <w:szCs w:val="24"/>
        </w:rPr>
        <w:t xml:space="preserve"> </w:t>
      </w:r>
      <w:r w:rsidRPr="00F008B5">
        <w:rPr>
          <w:rFonts w:ascii="Arial" w:hAnsi="Arial" w:cs="Arial"/>
          <w:position w:val="1"/>
          <w:sz w:val="24"/>
          <w:szCs w:val="24"/>
        </w:rPr>
        <w:t>Invitación</w:t>
      </w:r>
      <w:r w:rsidRPr="00F008B5">
        <w:rPr>
          <w:rFonts w:ascii="Arial" w:hAnsi="Arial" w:cs="Arial"/>
          <w:spacing w:val="-2"/>
          <w:position w:val="1"/>
          <w:sz w:val="24"/>
          <w:szCs w:val="24"/>
        </w:rPr>
        <w:t xml:space="preserve"> </w:t>
      </w:r>
      <w:r w:rsidRPr="00F008B5">
        <w:rPr>
          <w:rFonts w:ascii="Arial" w:hAnsi="Arial" w:cs="Arial"/>
          <w:position w:val="1"/>
          <w:sz w:val="24"/>
          <w:szCs w:val="24"/>
        </w:rPr>
        <w:t>00</w:t>
      </w:r>
      <w:r w:rsidR="00145FCA">
        <w:rPr>
          <w:rFonts w:ascii="Arial" w:hAnsi="Arial" w:cs="Arial"/>
          <w:position w:val="1"/>
          <w:sz w:val="24"/>
          <w:szCs w:val="24"/>
        </w:rPr>
        <w:t>1</w:t>
      </w:r>
      <w:r w:rsidRPr="00F008B5">
        <w:rPr>
          <w:rFonts w:ascii="Arial" w:hAnsi="Arial" w:cs="Arial"/>
          <w:spacing w:val="-1"/>
          <w:position w:val="1"/>
          <w:sz w:val="24"/>
          <w:szCs w:val="24"/>
        </w:rPr>
        <w:t xml:space="preserve"> </w:t>
      </w:r>
      <w:r w:rsidRPr="00F008B5">
        <w:rPr>
          <w:rFonts w:ascii="Arial" w:hAnsi="Arial" w:cs="Arial"/>
          <w:position w:val="1"/>
          <w:sz w:val="24"/>
          <w:szCs w:val="24"/>
        </w:rPr>
        <w:t>de</w:t>
      </w:r>
      <w:r w:rsidRPr="00F008B5">
        <w:rPr>
          <w:rFonts w:ascii="Arial" w:hAnsi="Arial" w:cs="Arial"/>
          <w:spacing w:val="-4"/>
          <w:position w:val="1"/>
          <w:sz w:val="24"/>
          <w:szCs w:val="24"/>
        </w:rPr>
        <w:t xml:space="preserve"> </w:t>
      </w:r>
      <w:r w:rsidRPr="00F008B5">
        <w:rPr>
          <w:rFonts w:ascii="Arial" w:hAnsi="Arial" w:cs="Arial"/>
          <w:position w:val="1"/>
          <w:sz w:val="24"/>
          <w:szCs w:val="24"/>
        </w:rPr>
        <w:t>202</w:t>
      </w:r>
      <w:r w:rsidR="00145FCA">
        <w:rPr>
          <w:rFonts w:ascii="Arial" w:hAnsi="Arial" w:cs="Arial"/>
          <w:position w:val="1"/>
          <w:sz w:val="24"/>
          <w:szCs w:val="24"/>
        </w:rPr>
        <w:t>3</w:t>
      </w:r>
    </w:p>
    <w:p w14:paraId="4CDC544E" w14:textId="77777777" w:rsidR="00F008B5" w:rsidRPr="00F008B5" w:rsidRDefault="00F008B5" w:rsidP="00EC6352">
      <w:pPr>
        <w:pStyle w:val="Textoindependiente"/>
        <w:rPr>
          <w:rFonts w:ascii="Arial" w:hAnsi="Arial" w:cs="Arial"/>
          <w:sz w:val="24"/>
          <w:szCs w:val="24"/>
        </w:rPr>
      </w:pPr>
    </w:p>
    <w:p w14:paraId="01A4B43B" w14:textId="228C2CCC" w:rsidR="001A01D1" w:rsidRPr="00F008B5" w:rsidRDefault="00F008B5">
      <w:pPr>
        <w:rPr>
          <w:rFonts w:cs="Arial"/>
        </w:rPr>
      </w:pPr>
      <w:r w:rsidRPr="00F008B5">
        <w:rPr>
          <w:rFonts w:cs="Arial"/>
          <w:szCs w:val="24"/>
        </w:rPr>
        <w:t>De manera atenta me permito</w:t>
      </w:r>
      <w:r w:rsidR="00EC6352">
        <w:rPr>
          <w:rFonts w:cs="Arial"/>
          <w:szCs w:val="24"/>
        </w:rPr>
        <w:t xml:space="preserve"> manifestar que cumplo con los requisitos exigidos para la invitación referida en el asunto.</w:t>
      </w:r>
    </w:p>
    <w:p w14:paraId="515B6D59" w14:textId="3B7EBF2B" w:rsidR="001A01D1" w:rsidRPr="00F008B5" w:rsidRDefault="001A01D1">
      <w:pPr>
        <w:rPr>
          <w:rFonts w:cs="Arial"/>
        </w:rPr>
      </w:pPr>
    </w:p>
    <w:p w14:paraId="0878AFE3" w14:textId="508756BA" w:rsidR="001A01D1" w:rsidRPr="00F008B5" w:rsidRDefault="00EC6352">
      <w:pPr>
        <w:rPr>
          <w:rFonts w:cs="Arial"/>
        </w:rPr>
      </w:pPr>
      <w:r>
        <w:rPr>
          <w:rFonts w:cs="Arial"/>
        </w:rPr>
        <w:t>S/A= Sí aplica.  N/A= No aplica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519"/>
        <w:gridCol w:w="7900"/>
      </w:tblGrid>
      <w:tr w:rsidR="00A36048" w:rsidRPr="00F008B5" w14:paraId="27809C02" w14:textId="77777777" w:rsidTr="00EC6352">
        <w:trPr>
          <w:trHeight w:val="300"/>
        </w:trPr>
        <w:tc>
          <w:tcPr>
            <w:tcW w:w="507" w:type="dxa"/>
            <w:shd w:val="clear" w:color="auto" w:fill="auto"/>
            <w:noWrap/>
            <w:vAlign w:val="bottom"/>
            <w:hideMark/>
          </w:tcPr>
          <w:p w14:paraId="3ADB6ADA" w14:textId="26ADE43D" w:rsidR="00A36048" w:rsidRPr="00F008B5" w:rsidRDefault="00A36048" w:rsidP="00A36048">
            <w:pPr>
              <w:jc w:val="center"/>
              <w:rPr>
                <w:rFonts w:cs="Arial"/>
                <w:b/>
                <w:bCs/>
                <w:color w:val="000000"/>
                <w:sz w:val="22"/>
                <w:szCs w:val="22"/>
                <w:lang w:val="es-419" w:eastAsia="es-419"/>
              </w:rPr>
            </w:pPr>
            <w:r w:rsidRPr="00F008B5">
              <w:rPr>
                <w:rFonts w:cs="Arial"/>
                <w:b/>
                <w:bCs/>
                <w:color w:val="000000"/>
                <w:sz w:val="22"/>
                <w:szCs w:val="22"/>
                <w:lang w:val="es-419" w:eastAsia="es-419"/>
              </w:rPr>
              <w:t>S</w:t>
            </w:r>
            <w:r w:rsidR="00B92A88" w:rsidRPr="00F008B5">
              <w:rPr>
                <w:rFonts w:cs="Arial"/>
                <w:b/>
                <w:bCs/>
                <w:color w:val="000000"/>
                <w:sz w:val="22"/>
                <w:szCs w:val="22"/>
                <w:lang w:val="es-419" w:eastAsia="es-419"/>
              </w:rPr>
              <w:t>/A</w:t>
            </w:r>
            <w:r w:rsidRPr="00F008B5">
              <w:rPr>
                <w:rFonts w:cs="Arial"/>
                <w:b/>
                <w:bCs/>
                <w:color w:val="000000"/>
                <w:sz w:val="22"/>
                <w:szCs w:val="22"/>
                <w:lang w:val="es-419" w:eastAsia="es-419"/>
              </w:rPr>
              <w:t xml:space="preserve"> </w:t>
            </w:r>
          </w:p>
        </w:tc>
        <w:tc>
          <w:tcPr>
            <w:tcW w:w="519" w:type="dxa"/>
            <w:shd w:val="clear" w:color="auto" w:fill="auto"/>
            <w:noWrap/>
            <w:vAlign w:val="bottom"/>
            <w:hideMark/>
          </w:tcPr>
          <w:p w14:paraId="0E9F09BC" w14:textId="549BF975" w:rsidR="00A36048" w:rsidRPr="00F008B5" w:rsidRDefault="00A36048" w:rsidP="00A36048">
            <w:pPr>
              <w:jc w:val="center"/>
              <w:rPr>
                <w:rFonts w:cs="Arial"/>
                <w:b/>
                <w:bCs/>
                <w:color w:val="000000"/>
                <w:sz w:val="22"/>
                <w:szCs w:val="22"/>
                <w:lang w:val="es-419" w:eastAsia="es-419"/>
              </w:rPr>
            </w:pPr>
            <w:r w:rsidRPr="00F008B5">
              <w:rPr>
                <w:rFonts w:cs="Arial"/>
                <w:b/>
                <w:bCs/>
                <w:color w:val="000000"/>
                <w:sz w:val="22"/>
                <w:szCs w:val="22"/>
                <w:lang w:val="es-419" w:eastAsia="es-419"/>
              </w:rPr>
              <w:t>N</w:t>
            </w:r>
            <w:r w:rsidR="00B92A88" w:rsidRPr="00F008B5">
              <w:rPr>
                <w:rFonts w:cs="Arial"/>
                <w:b/>
                <w:bCs/>
                <w:color w:val="000000"/>
                <w:sz w:val="22"/>
                <w:szCs w:val="22"/>
                <w:lang w:val="es-419" w:eastAsia="es-419"/>
              </w:rPr>
              <w:t>/A</w:t>
            </w:r>
          </w:p>
        </w:tc>
        <w:tc>
          <w:tcPr>
            <w:tcW w:w="7900" w:type="dxa"/>
            <w:shd w:val="clear" w:color="auto" w:fill="auto"/>
            <w:vAlign w:val="center"/>
            <w:hideMark/>
          </w:tcPr>
          <w:p w14:paraId="0645314A" w14:textId="5F329BED" w:rsidR="00A36048" w:rsidRPr="00F008B5" w:rsidRDefault="001A01D1" w:rsidP="00EC6352">
            <w:pPr>
              <w:jc w:val="center"/>
              <w:rPr>
                <w:rFonts w:cs="Arial"/>
                <w:b/>
                <w:bCs/>
                <w:color w:val="000000"/>
                <w:sz w:val="22"/>
                <w:szCs w:val="22"/>
                <w:lang w:val="es-419" w:eastAsia="es-419"/>
              </w:rPr>
            </w:pPr>
            <w:r w:rsidRPr="00F008B5">
              <w:rPr>
                <w:rFonts w:cs="Arial"/>
                <w:b/>
                <w:bCs/>
                <w:color w:val="000000"/>
                <w:sz w:val="22"/>
                <w:szCs w:val="22"/>
                <w:lang w:val="es-419" w:eastAsia="es-419"/>
              </w:rPr>
              <w:t>DOCUMENTOS APORTADOS DE ACUERDO A PERFIL DEL MÓDULO</w:t>
            </w:r>
          </w:p>
        </w:tc>
      </w:tr>
      <w:tr w:rsidR="00A36048" w:rsidRPr="00F008B5" w14:paraId="71AA0DAF" w14:textId="77777777" w:rsidTr="00EC6352">
        <w:trPr>
          <w:trHeight w:val="300"/>
        </w:trPr>
        <w:tc>
          <w:tcPr>
            <w:tcW w:w="507" w:type="dxa"/>
            <w:shd w:val="clear" w:color="auto" w:fill="auto"/>
            <w:noWrap/>
            <w:vAlign w:val="bottom"/>
            <w:hideMark/>
          </w:tcPr>
          <w:p w14:paraId="0BEDAE1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83BF55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F3F7CF7" w14:textId="77777777" w:rsidR="00A36048" w:rsidRPr="000E5D3E" w:rsidRDefault="00A36048" w:rsidP="00A36048">
            <w:pPr>
              <w:jc w:val="left"/>
              <w:rPr>
                <w:rFonts w:cs="Arial"/>
                <w:color w:val="000000"/>
                <w:sz w:val="22"/>
                <w:szCs w:val="22"/>
                <w:lang w:val="es-419" w:eastAsia="es-419"/>
              </w:rPr>
            </w:pPr>
            <w:r w:rsidRPr="000E5D3E">
              <w:rPr>
                <w:rFonts w:cs="Arial"/>
                <w:color w:val="000000"/>
                <w:sz w:val="22"/>
                <w:szCs w:val="22"/>
                <w:lang w:val="es-CO" w:eastAsia="es-419"/>
              </w:rPr>
              <w:t>Oferta de prestación de servicios (Anexo #</w:t>
            </w:r>
            <w:proofErr w:type="gramStart"/>
            <w:r w:rsidRPr="000E5D3E">
              <w:rPr>
                <w:rFonts w:cs="Arial"/>
                <w:color w:val="000000"/>
                <w:sz w:val="22"/>
                <w:szCs w:val="22"/>
                <w:lang w:val="es-CO" w:eastAsia="es-419"/>
              </w:rPr>
              <w:t>1 )</w:t>
            </w:r>
            <w:proofErr w:type="gramEnd"/>
            <w:r w:rsidRPr="000E5D3E">
              <w:rPr>
                <w:rFonts w:cs="Arial"/>
                <w:color w:val="000000"/>
                <w:sz w:val="22"/>
                <w:szCs w:val="22"/>
                <w:lang w:val="es-CO" w:eastAsia="es-419"/>
              </w:rPr>
              <w:t>. </w:t>
            </w:r>
          </w:p>
        </w:tc>
      </w:tr>
      <w:tr w:rsidR="001A01D1" w:rsidRPr="00F008B5" w14:paraId="70745E1E" w14:textId="77777777" w:rsidTr="00EC6352">
        <w:trPr>
          <w:trHeight w:val="300"/>
        </w:trPr>
        <w:tc>
          <w:tcPr>
            <w:tcW w:w="507" w:type="dxa"/>
            <w:shd w:val="clear" w:color="auto" w:fill="auto"/>
            <w:noWrap/>
            <w:vAlign w:val="bottom"/>
          </w:tcPr>
          <w:p w14:paraId="6C8FDAC2" w14:textId="77777777" w:rsidR="001A01D1" w:rsidRPr="00F008B5" w:rsidRDefault="001A01D1" w:rsidP="00A36048">
            <w:pPr>
              <w:jc w:val="left"/>
              <w:rPr>
                <w:rFonts w:cs="Arial"/>
                <w:color w:val="000000"/>
                <w:sz w:val="22"/>
                <w:szCs w:val="22"/>
                <w:lang w:val="es-419" w:eastAsia="es-419"/>
              </w:rPr>
            </w:pPr>
          </w:p>
        </w:tc>
        <w:tc>
          <w:tcPr>
            <w:tcW w:w="519" w:type="dxa"/>
            <w:shd w:val="clear" w:color="auto" w:fill="auto"/>
            <w:noWrap/>
            <w:vAlign w:val="bottom"/>
          </w:tcPr>
          <w:p w14:paraId="65C82B93" w14:textId="77777777" w:rsidR="001A01D1" w:rsidRPr="00F008B5" w:rsidRDefault="001A01D1" w:rsidP="00A36048">
            <w:pPr>
              <w:jc w:val="left"/>
              <w:rPr>
                <w:rFonts w:cs="Arial"/>
                <w:color w:val="000000"/>
                <w:sz w:val="22"/>
                <w:szCs w:val="22"/>
                <w:lang w:val="es-419" w:eastAsia="es-419"/>
              </w:rPr>
            </w:pPr>
          </w:p>
        </w:tc>
        <w:tc>
          <w:tcPr>
            <w:tcW w:w="7900" w:type="dxa"/>
            <w:shd w:val="clear" w:color="auto" w:fill="auto"/>
            <w:vAlign w:val="bottom"/>
          </w:tcPr>
          <w:p w14:paraId="4B3CA435" w14:textId="6C7E1813" w:rsidR="001A01D1" w:rsidRPr="000E5D3E" w:rsidRDefault="001A01D1" w:rsidP="001A01D1">
            <w:pPr>
              <w:widowControl w:val="0"/>
              <w:suppressAutoHyphens/>
              <w:spacing w:before="16"/>
              <w:textDirection w:val="btLr"/>
              <w:textAlignment w:val="top"/>
              <w:outlineLvl w:val="0"/>
              <w:rPr>
                <w:rFonts w:eastAsia="Arial" w:cs="Arial"/>
                <w:szCs w:val="24"/>
              </w:rPr>
            </w:pPr>
            <w:r w:rsidRPr="000E5D3E">
              <w:rPr>
                <w:rFonts w:eastAsia="Arial" w:cs="Arial"/>
                <w:szCs w:val="24"/>
              </w:rPr>
              <w:t>Política de tratamiento de datos personales (Anexo #3).</w:t>
            </w:r>
          </w:p>
        </w:tc>
      </w:tr>
      <w:tr w:rsidR="00A36048" w:rsidRPr="00F008B5" w14:paraId="60ADF6D7" w14:textId="77777777" w:rsidTr="00EC6352">
        <w:trPr>
          <w:trHeight w:val="300"/>
        </w:trPr>
        <w:tc>
          <w:tcPr>
            <w:tcW w:w="507" w:type="dxa"/>
            <w:shd w:val="clear" w:color="auto" w:fill="auto"/>
            <w:noWrap/>
            <w:vAlign w:val="bottom"/>
            <w:hideMark/>
          </w:tcPr>
          <w:p w14:paraId="23DBD97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431F9C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C4726F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documento de identidad.</w:t>
            </w:r>
          </w:p>
        </w:tc>
      </w:tr>
      <w:tr w:rsidR="00A36048" w:rsidRPr="00F008B5" w14:paraId="4DC8F0E0" w14:textId="77777777" w:rsidTr="00EC6352">
        <w:trPr>
          <w:trHeight w:val="600"/>
        </w:trPr>
        <w:tc>
          <w:tcPr>
            <w:tcW w:w="507" w:type="dxa"/>
            <w:shd w:val="clear" w:color="auto" w:fill="auto"/>
            <w:noWrap/>
            <w:vAlign w:val="bottom"/>
            <w:hideMark/>
          </w:tcPr>
          <w:p w14:paraId="0CE389A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0245C3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5DF2FC61" w14:textId="4FBDA0F6"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Formato único hoja de vida (formato establecido por el Departamento Administrativo de la Función Pública – diligenciado y firmado la letra legible).</w:t>
            </w:r>
          </w:p>
        </w:tc>
      </w:tr>
      <w:tr w:rsidR="00A36048" w:rsidRPr="00F008B5" w14:paraId="6524BAE1" w14:textId="77777777" w:rsidTr="00EC6352">
        <w:trPr>
          <w:trHeight w:val="600"/>
        </w:trPr>
        <w:tc>
          <w:tcPr>
            <w:tcW w:w="507" w:type="dxa"/>
            <w:shd w:val="clear" w:color="auto" w:fill="auto"/>
            <w:noWrap/>
            <w:vAlign w:val="bottom"/>
            <w:hideMark/>
          </w:tcPr>
          <w:p w14:paraId="30CDA0D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B9FF4F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22850BD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Formato Declaración de Bienes y Rentas (formato establecido por el Departamento Administrativo de la Función Pública – diligenciado y firmado en letra legible).</w:t>
            </w:r>
          </w:p>
        </w:tc>
      </w:tr>
      <w:tr w:rsidR="00A36048" w:rsidRPr="00F008B5" w14:paraId="35CB8B27" w14:textId="77777777" w:rsidTr="00EC6352">
        <w:trPr>
          <w:trHeight w:val="300"/>
        </w:trPr>
        <w:tc>
          <w:tcPr>
            <w:tcW w:w="507" w:type="dxa"/>
            <w:shd w:val="clear" w:color="auto" w:fill="auto"/>
            <w:noWrap/>
            <w:vAlign w:val="bottom"/>
            <w:hideMark/>
          </w:tcPr>
          <w:p w14:paraId="4D22404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608A4E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4AB2C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Diploma de Bachiller o su respectiva acta de grado.</w:t>
            </w:r>
          </w:p>
        </w:tc>
      </w:tr>
      <w:tr w:rsidR="00A36048" w:rsidRPr="00F008B5" w14:paraId="012B7A19" w14:textId="77777777" w:rsidTr="00EC6352">
        <w:trPr>
          <w:trHeight w:val="300"/>
        </w:trPr>
        <w:tc>
          <w:tcPr>
            <w:tcW w:w="507" w:type="dxa"/>
            <w:shd w:val="clear" w:color="auto" w:fill="auto"/>
            <w:noWrap/>
            <w:vAlign w:val="bottom"/>
            <w:hideMark/>
          </w:tcPr>
          <w:p w14:paraId="5CA61CD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BADAE2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1003CD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Título Profesional o Tecnólogo con su respectiva acta de grado.</w:t>
            </w:r>
          </w:p>
        </w:tc>
      </w:tr>
      <w:tr w:rsidR="00A36048" w:rsidRPr="00F008B5" w14:paraId="4C00922F" w14:textId="77777777" w:rsidTr="00EC6352">
        <w:trPr>
          <w:trHeight w:val="900"/>
        </w:trPr>
        <w:tc>
          <w:tcPr>
            <w:tcW w:w="507" w:type="dxa"/>
            <w:shd w:val="clear" w:color="auto" w:fill="auto"/>
            <w:noWrap/>
            <w:vAlign w:val="bottom"/>
            <w:hideMark/>
          </w:tcPr>
          <w:p w14:paraId="7BF7D1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D1C898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AD4AD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los cursos, seminarios, diplomados o certificaciones de capacitación afines al perfil al cual se postula.  En el caso de que en el perfil requerido se especifique como requisito alguna capacitación concreta es indispensable que se adjunte el certificado correspondiente.</w:t>
            </w:r>
          </w:p>
        </w:tc>
      </w:tr>
      <w:tr w:rsidR="00A36048" w:rsidRPr="00F008B5" w14:paraId="491480D3" w14:textId="77777777" w:rsidTr="00EC6352">
        <w:trPr>
          <w:trHeight w:val="900"/>
        </w:trPr>
        <w:tc>
          <w:tcPr>
            <w:tcW w:w="507" w:type="dxa"/>
            <w:shd w:val="clear" w:color="auto" w:fill="auto"/>
            <w:noWrap/>
            <w:vAlign w:val="bottom"/>
            <w:hideMark/>
          </w:tcPr>
          <w:p w14:paraId="4CF4FEA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DD9FD8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5EDFC1A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Constancia de capitación básica en tecnologías de la información – Cualquier duda por favor consultar en docenteshv.escuela@inpec.gov.co Este requisito será obligatorio para programas que tengan contenidos virtuales.</w:t>
            </w:r>
          </w:p>
        </w:tc>
      </w:tr>
      <w:tr w:rsidR="00A36048" w:rsidRPr="00F008B5" w14:paraId="483EADD2" w14:textId="77777777" w:rsidTr="00EC6352">
        <w:trPr>
          <w:trHeight w:val="300"/>
        </w:trPr>
        <w:tc>
          <w:tcPr>
            <w:tcW w:w="507" w:type="dxa"/>
            <w:shd w:val="clear" w:color="auto" w:fill="auto"/>
            <w:noWrap/>
            <w:vAlign w:val="bottom"/>
            <w:hideMark/>
          </w:tcPr>
          <w:p w14:paraId="329F0D1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AC647E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3C06DB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la Tarjeta Profesional (si fuere el caso).</w:t>
            </w:r>
          </w:p>
        </w:tc>
      </w:tr>
      <w:tr w:rsidR="00A36048" w:rsidRPr="00F008B5" w14:paraId="1E803399" w14:textId="77777777" w:rsidTr="00EC6352">
        <w:trPr>
          <w:trHeight w:val="300"/>
        </w:trPr>
        <w:tc>
          <w:tcPr>
            <w:tcW w:w="507" w:type="dxa"/>
            <w:shd w:val="clear" w:color="auto" w:fill="auto"/>
            <w:noWrap/>
            <w:vAlign w:val="bottom"/>
            <w:hideMark/>
          </w:tcPr>
          <w:p w14:paraId="279F3A0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228268E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000170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Resolución de autorización del ejercicio de la profesión (rama médica). </w:t>
            </w:r>
          </w:p>
        </w:tc>
      </w:tr>
      <w:tr w:rsidR="00A36048" w:rsidRPr="00F008B5" w14:paraId="2D996DB2" w14:textId="77777777" w:rsidTr="00EC6352">
        <w:trPr>
          <w:trHeight w:val="300"/>
        </w:trPr>
        <w:tc>
          <w:tcPr>
            <w:tcW w:w="507" w:type="dxa"/>
            <w:shd w:val="clear" w:color="auto" w:fill="auto"/>
            <w:noWrap/>
            <w:vAlign w:val="bottom"/>
            <w:hideMark/>
          </w:tcPr>
          <w:p w14:paraId="374836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84F2EB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0C0556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Licencia vigente en salud ocupacional o afín (para perfiles asociados a trabajo en alturas).</w:t>
            </w:r>
          </w:p>
        </w:tc>
      </w:tr>
    </w:tbl>
    <w:p w14:paraId="6BDB24EA" w14:textId="51240A63" w:rsidR="00743106" w:rsidRDefault="0074310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519"/>
        <w:gridCol w:w="7900"/>
      </w:tblGrid>
      <w:tr w:rsidR="00EC6352" w:rsidRPr="00F008B5" w14:paraId="1AC7E5A8" w14:textId="77777777" w:rsidTr="00EC6352">
        <w:trPr>
          <w:trHeight w:val="111"/>
        </w:trPr>
        <w:tc>
          <w:tcPr>
            <w:tcW w:w="507" w:type="dxa"/>
            <w:shd w:val="clear" w:color="auto" w:fill="auto"/>
            <w:noWrap/>
            <w:vAlign w:val="bottom"/>
          </w:tcPr>
          <w:p w14:paraId="3C0E4E25" w14:textId="15B2F432" w:rsidR="00EC6352" w:rsidRPr="00F008B5" w:rsidRDefault="00EC6352" w:rsidP="00EC6352">
            <w:pPr>
              <w:jc w:val="left"/>
              <w:rPr>
                <w:rFonts w:cs="Arial"/>
                <w:color w:val="000000"/>
                <w:sz w:val="22"/>
                <w:szCs w:val="22"/>
                <w:lang w:val="es-419" w:eastAsia="es-419"/>
              </w:rPr>
            </w:pPr>
            <w:r w:rsidRPr="00F008B5">
              <w:rPr>
                <w:rFonts w:cs="Arial"/>
                <w:b/>
                <w:bCs/>
                <w:color w:val="000000"/>
                <w:sz w:val="22"/>
                <w:szCs w:val="22"/>
                <w:lang w:val="es-419" w:eastAsia="es-419"/>
              </w:rPr>
              <w:lastRenderedPageBreak/>
              <w:t xml:space="preserve">S/A </w:t>
            </w:r>
          </w:p>
        </w:tc>
        <w:tc>
          <w:tcPr>
            <w:tcW w:w="519" w:type="dxa"/>
            <w:shd w:val="clear" w:color="auto" w:fill="auto"/>
            <w:noWrap/>
            <w:vAlign w:val="bottom"/>
          </w:tcPr>
          <w:p w14:paraId="0BD8B7B0" w14:textId="0D4EEC46" w:rsidR="00EC6352" w:rsidRPr="00F008B5" w:rsidRDefault="00EC6352" w:rsidP="00EC6352">
            <w:pPr>
              <w:jc w:val="left"/>
              <w:rPr>
                <w:rFonts w:cs="Arial"/>
                <w:color w:val="000000"/>
                <w:sz w:val="22"/>
                <w:szCs w:val="22"/>
                <w:lang w:val="es-419" w:eastAsia="es-419"/>
              </w:rPr>
            </w:pPr>
            <w:r w:rsidRPr="00F008B5">
              <w:rPr>
                <w:rFonts w:cs="Arial"/>
                <w:b/>
                <w:bCs/>
                <w:color w:val="000000"/>
                <w:sz w:val="22"/>
                <w:szCs w:val="22"/>
                <w:lang w:val="es-419" w:eastAsia="es-419"/>
              </w:rPr>
              <w:t>N/A</w:t>
            </w:r>
          </w:p>
        </w:tc>
        <w:tc>
          <w:tcPr>
            <w:tcW w:w="7900" w:type="dxa"/>
            <w:shd w:val="clear" w:color="auto" w:fill="auto"/>
            <w:vAlign w:val="center"/>
          </w:tcPr>
          <w:p w14:paraId="140B910A" w14:textId="3394BF25" w:rsidR="00EC6352" w:rsidRPr="00F008B5" w:rsidRDefault="00EC6352" w:rsidP="00EC6352">
            <w:pPr>
              <w:jc w:val="center"/>
              <w:rPr>
                <w:rFonts w:cs="Arial"/>
                <w:color w:val="000000"/>
                <w:sz w:val="22"/>
                <w:szCs w:val="22"/>
                <w:lang w:val="es-CO" w:eastAsia="es-419"/>
              </w:rPr>
            </w:pPr>
            <w:r w:rsidRPr="00F008B5">
              <w:rPr>
                <w:rFonts w:cs="Arial"/>
                <w:b/>
                <w:bCs/>
                <w:color w:val="000000"/>
                <w:sz w:val="22"/>
                <w:szCs w:val="22"/>
                <w:lang w:val="es-419" w:eastAsia="es-419"/>
              </w:rPr>
              <w:t>DOCUMENTOS APORTADOS DE ACUERDO A PERFIL DEL MÓDULO</w:t>
            </w:r>
          </w:p>
        </w:tc>
      </w:tr>
      <w:tr w:rsidR="00A36048" w:rsidRPr="00F008B5" w14:paraId="6118648C" w14:textId="77777777" w:rsidTr="00EC6352">
        <w:trPr>
          <w:trHeight w:val="900"/>
        </w:trPr>
        <w:tc>
          <w:tcPr>
            <w:tcW w:w="507" w:type="dxa"/>
            <w:shd w:val="clear" w:color="auto" w:fill="auto"/>
            <w:noWrap/>
            <w:vAlign w:val="bottom"/>
            <w:hideMark/>
          </w:tcPr>
          <w:p w14:paraId="7212034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813BA4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7DE957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Certificación que acredite capacitación para: responder en situaciones de emergencia relacionadas con la salud o prestación de primeros auxilios o métodos de obtención de ayuda. Nota: un certificado básico de primeros auxilios es suficiente.</w:t>
            </w:r>
          </w:p>
        </w:tc>
      </w:tr>
      <w:tr w:rsidR="00A36048" w:rsidRPr="00F008B5" w14:paraId="74FBEC9F" w14:textId="77777777" w:rsidTr="00EC6352">
        <w:trPr>
          <w:trHeight w:val="600"/>
        </w:trPr>
        <w:tc>
          <w:tcPr>
            <w:tcW w:w="507" w:type="dxa"/>
            <w:shd w:val="clear" w:color="auto" w:fill="auto"/>
            <w:noWrap/>
            <w:vAlign w:val="bottom"/>
            <w:hideMark/>
          </w:tcPr>
          <w:p w14:paraId="7FD62DC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6A7A3E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847C921" w14:textId="1809311A"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Certificaciones que acrediten la experiencia laboral con tiempos de inicio y finalización, cargo y funciones que deben tener relación con el perfil requerido en el módulo para la cual se presenta.</w:t>
            </w:r>
          </w:p>
        </w:tc>
      </w:tr>
      <w:tr w:rsidR="00A36048" w:rsidRPr="00F008B5" w14:paraId="67691FD7" w14:textId="77777777" w:rsidTr="00EC6352">
        <w:trPr>
          <w:trHeight w:val="900"/>
        </w:trPr>
        <w:tc>
          <w:tcPr>
            <w:tcW w:w="507" w:type="dxa"/>
            <w:shd w:val="clear" w:color="auto" w:fill="auto"/>
            <w:noWrap/>
            <w:vAlign w:val="bottom"/>
            <w:hideMark/>
          </w:tcPr>
          <w:p w14:paraId="7FB196D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AF53C9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D21DEB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Certificación que acredite posgrado en docencia o afines o diplomado en docencia o afines o Curso de mínimo 100 horas en docencia o afines o curso Formador de formadores expedidos por Instituciones de educación debidamente reconocidas.</w:t>
            </w:r>
          </w:p>
        </w:tc>
      </w:tr>
      <w:tr w:rsidR="00A36048" w:rsidRPr="00F008B5" w14:paraId="668B5DA7" w14:textId="77777777" w:rsidTr="00EC6352">
        <w:trPr>
          <w:trHeight w:val="600"/>
        </w:trPr>
        <w:tc>
          <w:tcPr>
            <w:tcW w:w="507" w:type="dxa"/>
            <w:shd w:val="clear" w:color="auto" w:fill="auto"/>
            <w:noWrap/>
            <w:vAlign w:val="bottom"/>
            <w:hideMark/>
          </w:tcPr>
          <w:p w14:paraId="46F7586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A06D3A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2F1EFDB" w14:textId="1D06C49A"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Certificaciones que acrediten la experiencia mínima de 1 año en docencia con tiempos de inicio y finalización, cargo o contrato y funciones u obligaciones.</w:t>
            </w:r>
          </w:p>
        </w:tc>
      </w:tr>
      <w:tr w:rsidR="00A36048" w:rsidRPr="00F008B5" w14:paraId="3741E5B9" w14:textId="77777777" w:rsidTr="00EC6352">
        <w:trPr>
          <w:trHeight w:val="300"/>
        </w:trPr>
        <w:tc>
          <w:tcPr>
            <w:tcW w:w="507" w:type="dxa"/>
            <w:shd w:val="clear" w:color="auto" w:fill="auto"/>
            <w:noWrap/>
            <w:vAlign w:val="bottom"/>
            <w:hideMark/>
          </w:tcPr>
          <w:p w14:paraId="0B94B93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39356B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26737AF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libreta militar.</w:t>
            </w:r>
          </w:p>
        </w:tc>
      </w:tr>
      <w:tr w:rsidR="00A36048" w:rsidRPr="00F008B5" w14:paraId="534D0CEC" w14:textId="77777777" w:rsidTr="00EC6352">
        <w:trPr>
          <w:trHeight w:val="600"/>
        </w:trPr>
        <w:tc>
          <w:tcPr>
            <w:tcW w:w="507" w:type="dxa"/>
            <w:shd w:val="clear" w:color="auto" w:fill="auto"/>
            <w:noWrap/>
            <w:vAlign w:val="bottom"/>
            <w:hideMark/>
          </w:tcPr>
          <w:p w14:paraId="7616AB5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EB73CB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6A0D66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judiciales (emitido por la Policía Nacional, con fecha del día en que cargue la oferta con sus anexos).</w:t>
            </w:r>
          </w:p>
        </w:tc>
      </w:tr>
      <w:tr w:rsidR="00A36048" w:rsidRPr="00F008B5" w14:paraId="40190DC4" w14:textId="77777777" w:rsidTr="00EC6352">
        <w:trPr>
          <w:trHeight w:val="600"/>
        </w:trPr>
        <w:tc>
          <w:tcPr>
            <w:tcW w:w="507" w:type="dxa"/>
            <w:shd w:val="clear" w:color="auto" w:fill="auto"/>
            <w:noWrap/>
            <w:vAlign w:val="bottom"/>
            <w:hideMark/>
          </w:tcPr>
          <w:p w14:paraId="4DF590B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0BE04F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4D23A7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disciplinarios (emitido por la Procuraduría General de la Nación, con fecha del día en que cargue la oferta con sus anexos).</w:t>
            </w:r>
          </w:p>
        </w:tc>
      </w:tr>
      <w:tr w:rsidR="00A36048" w:rsidRPr="00F008B5" w14:paraId="3E649ACB" w14:textId="77777777" w:rsidTr="00EC6352">
        <w:trPr>
          <w:trHeight w:val="600"/>
        </w:trPr>
        <w:tc>
          <w:tcPr>
            <w:tcW w:w="507" w:type="dxa"/>
            <w:shd w:val="clear" w:color="auto" w:fill="auto"/>
            <w:noWrap/>
            <w:vAlign w:val="bottom"/>
            <w:hideMark/>
          </w:tcPr>
          <w:p w14:paraId="1C31F6D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3D7596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78D2F8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fiscales (expedido por La Contraloría General De La Nación, con fecha del día en que cargue la oferta con sus anexos).</w:t>
            </w:r>
          </w:p>
        </w:tc>
      </w:tr>
      <w:tr w:rsidR="00A36048" w:rsidRPr="00F008B5" w14:paraId="2025A864" w14:textId="77777777" w:rsidTr="00EC6352">
        <w:trPr>
          <w:trHeight w:val="600"/>
        </w:trPr>
        <w:tc>
          <w:tcPr>
            <w:tcW w:w="507" w:type="dxa"/>
            <w:shd w:val="clear" w:color="auto" w:fill="auto"/>
            <w:noWrap/>
            <w:vAlign w:val="bottom"/>
            <w:hideMark/>
          </w:tcPr>
          <w:p w14:paraId="34932E4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0D63D7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A43A5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disciplinarios abogados (expedido por El Consejo Superior de la Judicatura, con fecha del día en que cargue la oferta con sus anexos).</w:t>
            </w:r>
          </w:p>
        </w:tc>
      </w:tr>
      <w:tr w:rsidR="00A36048" w:rsidRPr="00F008B5" w14:paraId="0D934453" w14:textId="77777777" w:rsidTr="00EC6352">
        <w:trPr>
          <w:trHeight w:val="600"/>
        </w:trPr>
        <w:tc>
          <w:tcPr>
            <w:tcW w:w="507" w:type="dxa"/>
            <w:shd w:val="clear" w:color="auto" w:fill="auto"/>
            <w:noWrap/>
            <w:vAlign w:val="bottom"/>
            <w:hideMark/>
          </w:tcPr>
          <w:p w14:paraId="5FB9B86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72E42A7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63E42BE"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RUT actualizado (que incluya alguno de los siguientes códigos: (8522, 8523, 8530, 8541, 8542, 8543, 8544).</w:t>
            </w:r>
          </w:p>
        </w:tc>
      </w:tr>
      <w:tr w:rsidR="00A36048" w:rsidRPr="00F008B5" w14:paraId="4803120F" w14:textId="77777777" w:rsidTr="00EC6352">
        <w:trPr>
          <w:trHeight w:val="300"/>
        </w:trPr>
        <w:tc>
          <w:tcPr>
            <w:tcW w:w="507" w:type="dxa"/>
            <w:shd w:val="clear" w:color="auto" w:fill="auto"/>
            <w:noWrap/>
            <w:vAlign w:val="bottom"/>
            <w:hideMark/>
          </w:tcPr>
          <w:p w14:paraId="65B0DAB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CC2E7D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C45ACC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Certificación Bancaria (expedida por la entidad bancaria) no superior a 3 meses.</w:t>
            </w:r>
          </w:p>
        </w:tc>
      </w:tr>
      <w:tr w:rsidR="00A36048" w:rsidRPr="00F008B5" w14:paraId="664B8EA9" w14:textId="77777777" w:rsidTr="00EC6352">
        <w:trPr>
          <w:trHeight w:val="900"/>
        </w:trPr>
        <w:tc>
          <w:tcPr>
            <w:tcW w:w="507" w:type="dxa"/>
            <w:shd w:val="clear" w:color="auto" w:fill="auto"/>
            <w:noWrap/>
            <w:vAlign w:val="bottom"/>
            <w:hideMark/>
          </w:tcPr>
          <w:p w14:paraId="38D89E5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93F681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089173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cada Constancia de Afiliación a la seguridad social, conforme al artículo 23 de la Ley 1150 de 2007 (Afiliación a SALUD y PENSIÓN); no superior a 15 días, o Resolución de pensión o retiro (si fuera el caso).</w:t>
            </w:r>
          </w:p>
        </w:tc>
      </w:tr>
      <w:tr w:rsidR="00A36048" w:rsidRPr="00F008B5" w14:paraId="030ED38E" w14:textId="77777777" w:rsidTr="00EC6352">
        <w:trPr>
          <w:trHeight w:val="300"/>
        </w:trPr>
        <w:tc>
          <w:tcPr>
            <w:tcW w:w="507" w:type="dxa"/>
            <w:shd w:val="clear" w:color="auto" w:fill="auto"/>
            <w:noWrap/>
            <w:vAlign w:val="bottom"/>
            <w:hideMark/>
          </w:tcPr>
          <w:p w14:paraId="7BACDDC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1C438B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FBF904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Examen médico ocupacional vigente.</w:t>
            </w:r>
          </w:p>
        </w:tc>
      </w:tr>
      <w:tr w:rsidR="00A36048" w:rsidRPr="00F008B5" w14:paraId="587E2C46" w14:textId="77777777" w:rsidTr="00EC6352">
        <w:trPr>
          <w:trHeight w:val="300"/>
        </w:trPr>
        <w:tc>
          <w:tcPr>
            <w:tcW w:w="507" w:type="dxa"/>
            <w:shd w:val="clear" w:color="auto" w:fill="auto"/>
            <w:noWrap/>
            <w:vAlign w:val="bottom"/>
            <w:hideMark/>
          </w:tcPr>
          <w:p w14:paraId="6AD6A74E"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7DD486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F30A6DD" w14:textId="38D4D6FB"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Registro de usuario en la plataforma SECOP II</w:t>
            </w:r>
          </w:p>
        </w:tc>
      </w:tr>
      <w:tr w:rsidR="00A36048" w:rsidRPr="00F008B5" w14:paraId="12E03086" w14:textId="77777777" w:rsidTr="00EC6352">
        <w:trPr>
          <w:trHeight w:val="300"/>
        </w:trPr>
        <w:tc>
          <w:tcPr>
            <w:tcW w:w="507" w:type="dxa"/>
            <w:shd w:val="clear" w:color="auto" w:fill="auto"/>
            <w:noWrap/>
            <w:vAlign w:val="bottom"/>
            <w:hideMark/>
          </w:tcPr>
          <w:p w14:paraId="7B7557E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FBA87B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1F5844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Diligenciar el formato: Política de tratamiento de datos personales (Anexo #3)</w:t>
            </w:r>
          </w:p>
        </w:tc>
      </w:tr>
      <w:tr w:rsidR="00A36048" w:rsidRPr="00F008B5" w14:paraId="0C8E2E60" w14:textId="77777777" w:rsidTr="00EC6352">
        <w:trPr>
          <w:trHeight w:val="600"/>
        </w:trPr>
        <w:tc>
          <w:tcPr>
            <w:tcW w:w="507" w:type="dxa"/>
            <w:shd w:val="clear" w:color="auto" w:fill="auto"/>
            <w:noWrap/>
            <w:vAlign w:val="bottom"/>
            <w:hideMark/>
          </w:tcPr>
          <w:p w14:paraId="3DB235E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78CAEC1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BCFC39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 xml:space="preserve">Constancias de inexistencia o paz y salvo de multas conforme al artículo 183 de la Ley 1801 de 29 jul 2016. </w:t>
            </w:r>
          </w:p>
        </w:tc>
      </w:tr>
      <w:tr w:rsidR="00793D01" w:rsidRPr="00F008B5" w14:paraId="38F33690" w14:textId="77777777" w:rsidTr="00A175FF">
        <w:trPr>
          <w:trHeight w:val="309"/>
        </w:trPr>
        <w:tc>
          <w:tcPr>
            <w:tcW w:w="507" w:type="dxa"/>
            <w:shd w:val="clear" w:color="auto" w:fill="auto"/>
            <w:noWrap/>
            <w:vAlign w:val="bottom"/>
          </w:tcPr>
          <w:p w14:paraId="1499B489" w14:textId="77777777" w:rsidR="00793D01" w:rsidRPr="00F008B5" w:rsidRDefault="00793D01" w:rsidP="00A36048">
            <w:pPr>
              <w:jc w:val="left"/>
              <w:rPr>
                <w:rFonts w:cs="Arial"/>
                <w:color w:val="000000"/>
                <w:sz w:val="22"/>
                <w:szCs w:val="22"/>
                <w:lang w:val="es-419" w:eastAsia="es-419"/>
              </w:rPr>
            </w:pPr>
          </w:p>
        </w:tc>
        <w:tc>
          <w:tcPr>
            <w:tcW w:w="519" w:type="dxa"/>
            <w:shd w:val="clear" w:color="auto" w:fill="auto"/>
            <w:noWrap/>
            <w:vAlign w:val="bottom"/>
          </w:tcPr>
          <w:p w14:paraId="67AFA8AF" w14:textId="77777777" w:rsidR="00793D01" w:rsidRPr="00F008B5" w:rsidRDefault="00793D01" w:rsidP="00A36048">
            <w:pPr>
              <w:jc w:val="left"/>
              <w:rPr>
                <w:rFonts w:cs="Arial"/>
                <w:color w:val="000000"/>
                <w:sz w:val="22"/>
                <w:szCs w:val="22"/>
                <w:lang w:val="es-419" w:eastAsia="es-419"/>
              </w:rPr>
            </w:pPr>
          </w:p>
        </w:tc>
        <w:tc>
          <w:tcPr>
            <w:tcW w:w="7900" w:type="dxa"/>
            <w:shd w:val="clear" w:color="auto" w:fill="auto"/>
            <w:vAlign w:val="bottom"/>
          </w:tcPr>
          <w:p w14:paraId="58E73543" w14:textId="0D8BA790" w:rsidR="00793D01" w:rsidRPr="00F008B5" w:rsidRDefault="00A175FF" w:rsidP="00A36048">
            <w:pPr>
              <w:jc w:val="left"/>
              <w:rPr>
                <w:rFonts w:cs="Arial"/>
                <w:color w:val="000000"/>
                <w:sz w:val="22"/>
                <w:szCs w:val="22"/>
                <w:lang w:val="es-CO" w:eastAsia="es-419"/>
              </w:rPr>
            </w:pPr>
            <w:r w:rsidRPr="00A175FF">
              <w:rPr>
                <w:rFonts w:cs="Arial"/>
                <w:color w:val="000000"/>
                <w:sz w:val="22"/>
                <w:szCs w:val="22"/>
                <w:lang w:val="es-CO" w:eastAsia="es-419"/>
              </w:rPr>
              <w:t>Declaración de inhabilidades e incompatibilidades y alimentos.</w:t>
            </w:r>
          </w:p>
        </w:tc>
      </w:tr>
    </w:tbl>
    <w:p w14:paraId="1D1A992E" w14:textId="6AAFDE9D" w:rsidR="001A01D1" w:rsidRDefault="000E341A" w:rsidP="000E341A">
      <w:pPr>
        <w:jc w:val="center"/>
        <w:rPr>
          <w:rFonts w:cs="Arial"/>
          <w:b/>
          <w:bCs/>
          <w:color w:val="000000"/>
          <w:sz w:val="22"/>
          <w:szCs w:val="22"/>
          <w:lang w:val="es-419" w:eastAsia="es-419"/>
        </w:rPr>
      </w:pPr>
      <w:r w:rsidRPr="00F008B5">
        <w:rPr>
          <w:rFonts w:cs="Arial"/>
          <w:b/>
          <w:bCs/>
          <w:color w:val="000000"/>
          <w:sz w:val="22"/>
          <w:szCs w:val="22"/>
          <w:lang w:val="es-419" w:eastAsia="es-419"/>
        </w:rPr>
        <w:lastRenderedPageBreak/>
        <w:t>M</w:t>
      </w:r>
      <w:r w:rsidR="00145FCA">
        <w:rPr>
          <w:rFonts w:cs="Arial"/>
          <w:b/>
          <w:bCs/>
          <w:color w:val="000000"/>
          <w:sz w:val="22"/>
          <w:szCs w:val="22"/>
          <w:lang w:val="es-419" w:eastAsia="es-419"/>
        </w:rPr>
        <w:t>Ó</w:t>
      </w:r>
      <w:r w:rsidRPr="00F008B5">
        <w:rPr>
          <w:rFonts w:cs="Arial"/>
          <w:b/>
          <w:bCs/>
          <w:color w:val="000000"/>
          <w:sz w:val="22"/>
          <w:szCs w:val="22"/>
          <w:lang w:val="es-419" w:eastAsia="es-419"/>
        </w:rPr>
        <w:t>DULOS</w:t>
      </w:r>
    </w:p>
    <w:p w14:paraId="1A59883F" w14:textId="77CC9C65" w:rsidR="00585C08" w:rsidRDefault="00585C08" w:rsidP="000E341A">
      <w:pPr>
        <w:jc w:val="center"/>
        <w:rPr>
          <w:rFonts w:cs="Arial"/>
          <w:b/>
          <w:bCs/>
          <w:color w:val="000000"/>
          <w:sz w:val="22"/>
          <w:szCs w:val="22"/>
          <w:lang w:val="es-419" w:eastAsia="es-419"/>
        </w:rPr>
      </w:pPr>
    </w:p>
    <w:tbl>
      <w:tblPr>
        <w:tblW w:w="0" w:type="auto"/>
        <w:tblCellMar>
          <w:left w:w="70" w:type="dxa"/>
          <w:right w:w="70" w:type="dxa"/>
        </w:tblCellMar>
        <w:tblLook w:val="04A0" w:firstRow="1" w:lastRow="0" w:firstColumn="1" w:lastColumn="0" w:noHBand="0" w:noVBand="1"/>
      </w:tblPr>
      <w:tblGrid>
        <w:gridCol w:w="303"/>
        <w:gridCol w:w="434"/>
        <w:gridCol w:w="8313"/>
      </w:tblGrid>
      <w:tr w:rsidR="00397851" w:rsidRPr="00397851" w14:paraId="535223A5" w14:textId="77777777" w:rsidTr="007F1657">
        <w:trPr>
          <w:trHeight w:val="315"/>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7A86D8"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93DB86"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5948FE"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PRÁCTICAS SEGURAS Y SALUDABLES</w:t>
            </w:r>
          </w:p>
        </w:tc>
      </w:tr>
      <w:tr w:rsidR="00397851" w:rsidRPr="00397851" w14:paraId="3D5F8EBE" w14:textId="77777777" w:rsidTr="007F1657">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12E6169"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3B5BC546"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4AABD6E3"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Profesional en Psicología</w:t>
            </w:r>
          </w:p>
        </w:tc>
      </w:tr>
      <w:tr w:rsidR="00397851" w:rsidRPr="00397851" w14:paraId="044E0698" w14:textId="77777777" w:rsidTr="007F1657">
        <w:trPr>
          <w:trHeight w:val="6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15F3E56B"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48B4FDE8"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27D846C" w14:textId="0C805310" w:rsidR="00397851" w:rsidRPr="00397851" w:rsidRDefault="00145FCA" w:rsidP="00397851">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C</w:t>
            </w:r>
            <w:r w:rsidR="00397851" w:rsidRPr="00397851">
              <w:rPr>
                <w:rFonts w:ascii="Calibri" w:hAnsi="Calibri" w:cs="Calibri"/>
                <w:color w:val="000000"/>
                <w:sz w:val="22"/>
                <w:szCs w:val="22"/>
                <w:lang w:val="es-419" w:eastAsia="es-419"/>
              </w:rPr>
              <w:t>onocimientos certificados en Seguridad y Salud en el trabajo</w:t>
            </w:r>
          </w:p>
        </w:tc>
      </w:tr>
      <w:tr w:rsidR="00145FCA" w:rsidRPr="00397851" w14:paraId="2E675665" w14:textId="77777777" w:rsidTr="007F1657">
        <w:trPr>
          <w:trHeight w:val="315"/>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7606D2" w14:textId="77777777" w:rsidR="00145FCA" w:rsidRPr="00397851" w:rsidRDefault="00145FCA" w:rsidP="00FB209C">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F08273" w14:textId="77777777" w:rsidR="00145FCA" w:rsidRPr="00397851" w:rsidRDefault="00145FCA" w:rsidP="00FB209C">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C95FA7" w14:textId="0E570B1A" w:rsidR="00145FCA" w:rsidRPr="00397851" w:rsidRDefault="00145FCA" w:rsidP="00FB209C">
            <w:pPr>
              <w:jc w:val="center"/>
              <w:rPr>
                <w:rFonts w:ascii="Calibri" w:hAnsi="Calibri" w:cs="Calibri"/>
                <w:b/>
                <w:bCs/>
                <w:color w:val="000000"/>
                <w:sz w:val="22"/>
                <w:szCs w:val="22"/>
                <w:lang w:val="es-419" w:eastAsia="es-419"/>
              </w:rPr>
            </w:pPr>
            <w:r>
              <w:rPr>
                <w:rFonts w:ascii="Calibri" w:hAnsi="Calibri" w:cs="Calibri"/>
                <w:b/>
                <w:bCs/>
                <w:color w:val="000000"/>
                <w:sz w:val="22"/>
                <w:szCs w:val="22"/>
                <w:lang w:val="es-419" w:eastAsia="es-419"/>
              </w:rPr>
              <w:t>CULTURA PENITENCIARIA</w:t>
            </w:r>
          </w:p>
        </w:tc>
      </w:tr>
      <w:tr w:rsidR="00145FCA" w:rsidRPr="00397851" w14:paraId="7512A054" w14:textId="77777777" w:rsidTr="007F1657">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4D6A3A88" w14:textId="77777777" w:rsidR="00145FCA" w:rsidRPr="00397851" w:rsidRDefault="00145FCA"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7F544513" w14:textId="77777777" w:rsidR="00145FCA" w:rsidRPr="00397851" w:rsidRDefault="00145FCA"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5EEAE9A7" w14:textId="5A0349DF" w:rsidR="00145FCA" w:rsidRPr="00397851" w:rsidRDefault="00145FCA" w:rsidP="00FB209C">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Personal activo o retirado del Cuerpo de Custodia y Vigilancia con título de tecnología o Profesional en cualquier Área</w:t>
            </w:r>
          </w:p>
        </w:tc>
      </w:tr>
      <w:tr w:rsidR="007F1657" w:rsidRPr="00397851" w14:paraId="55E8961A" w14:textId="77777777" w:rsidTr="007F1657">
        <w:trPr>
          <w:trHeight w:val="315"/>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0E64DC" w14:textId="02A2BAA2"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404276" w14:textId="6EF6CCFB"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4269FA" w14:textId="0790C3C1"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DIRECCIONAMIENTO INSTITUCIONAL</w:t>
            </w:r>
          </w:p>
        </w:tc>
      </w:tr>
      <w:tr w:rsidR="007F1657" w:rsidRPr="00397851" w14:paraId="621FA372" w14:textId="77777777" w:rsidTr="007F1657">
        <w:trPr>
          <w:trHeight w:val="428"/>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6D34E11" w14:textId="73E3F761"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366CE3A" w14:textId="1CF7E9CE"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1A0237B4" w14:textId="1120C8C2"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xml:space="preserve">Administrador de Empresas o Ingeniero Industrial o Economista o </w:t>
            </w:r>
            <w:r>
              <w:rPr>
                <w:rFonts w:ascii="Calibri" w:hAnsi="Calibri" w:cs="Calibri"/>
                <w:color w:val="000000"/>
                <w:sz w:val="22"/>
                <w:szCs w:val="22"/>
                <w:lang w:val="es-419" w:eastAsia="es-419"/>
              </w:rPr>
              <w:t>Psicólogo</w:t>
            </w:r>
          </w:p>
        </w:tc>
      </w:tr>
      <w:tr w:rsidR="007F1657" w:rsidRPr="00397851" w14:paraId="2C6AC9EA" w14:textId="77777777" w:rsidTr="007F1657">
        <w:trPr>
          <w:trHeight w:val="407"/>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72CE28F3" w14:textId="0E7093BE"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A05D8A1" w14:textId="3633DF6A"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7D54771F" w14:textId="712EE943"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Conocimientos actualizados y certificados de sistema de gestión de calidad</w:t>
            </w:r>
          </w:p>
        </w:tc>
      </w:tr>
      <w:tr w:rsidR="007F1657" w:rsidRPr="00397851" w14:paraId="6DEA7FF6" w14:textId="77777777" w:rsidTr="007F1657">
        <w:trPr>
          <w:trHeight w:val="315"/>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0C2B13" w14:textId="734A6233" w:rsidR="007F1657" w:rsidRPr="00397851" w:rsidRDefault="007F1657" w:rsidP="007F1657">
            <w:pPr>
              <w:jc w:val="center"/>
              <w:rPr>
                <w:rFonts w:ascii="Calibri" w:hAnsi="Calibri" w:cs="Calibri"/>
                <w:b/>
                <w:bCs/>
                <w:color w:val="000000"/>
                <w:sz w:val="22"/>
                <w:szCs w:val="22"/>
                <w:lang w:val="es-419" w:eastAsia="es-419"/>
              </w:rPr>
            </w:pPr>
            <w:bookmarkStart w:id="0" w:name="_Hlk125548475"/>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DD3B31" w14:textId="0E5FCD84"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347E9F" w14:textId="281BAE4C" w:rsidR="007F1657" w:rsidRPr="00397851" w:rsidRDefault="007F1657" w:rsidP="007F1657">
            <w:pPr>
              <w:jc w:val="center"/>
              <w:rPr>
                <w:rFonts w:ascii="Calibri" w:hAnsi="Calibri" w:cs="Calibri"/>
                <w:b/>
                <w:bCs/>
                <w:color w:val="000000"/>
                <w:sz w:val="22"/>
                <w:szCs w:val="22"/>
                <w:lang w:val="es-419" w:eastAsia="es-419"/>
              </w:rPr>
            </w:pPr>
            <w:r>
              <w:rPr>
                <w:rFonts w:ascii="Calibri" w:hAnsi="Calibri" w:cs="Calibri"/>
                <w:b/>
                <w:bCs/>
                <w:color w:val="000000"/>
                <w:sz w:val="22"/>
                <w:szCs w:val="22"/>
                <w:lang w:val="es-419" w:eastAsia="es-419"/>
              </w:rPr>
              <w:t>SEGURIDAD PENITENCIARIA</w:t>
            </w:r>
          </w:p>
        </w:tc>
      </w:tr>
      <w:tr w:rsidR="007F1657" w:rsidRPr="00397851" w14:paraId="1570DF34" w14:textId="77777777" w:rsidTr="007F1657">
        <w:trPr>
          <w:trHeight w:val="3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583BF747" w14:textId="5D4D36A2"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F8A42D3" w14:textId="07E6F235"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46325EEF" w14:textId="7822949E" w:rsidR="007F1657" w:rsidRPr="00397851" w:rsidRDefault="007F1657" w:rsidP="007F1657">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Personal activo o retirado del Cuerpo de Custodia y Vigilancia con título de tecnología o Profesional en cualquier Área</w:t>
            </w:r>
          </w:p>
        </w:tc>
      </w:tr>
      <w:tr w:rsidR="007F1657" w:rsidRPr="00397851" w14:paraId="65864512" w14:textId="77777777" w:rsidTr="007F1657">
        <w:trPr>
          <w:trHeight w:val="615"/>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262F8258" w14:textId="121B938F"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7A82325" w14:textId="4AAA2BD5"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5858E642" w14:textId="38EDD0FA" w:rsidR="007F1657" w:rsidRPr="00397851" w:rsidRDefault="007F1657" w:rsidP="007F1657">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Curso en técnicas penitenciarias o Uso de la Fuerza o Técnica y Tácticas Penitenciarias avanzadas o Seguridad Penitenciaria</w:t>
            </w:r>
          </w:p>
        </w:tc>
      </w:tr>
      <w:bookmarkEnd w:id="0"/>
      <w:tr w:rsidR="007F1657" w:rsidRPr="00397851" w14:paraId="79DF43F7" w14:textId="77777777" w:rsidTr="007F1657">
        <w:trPr>
          <w:trHeight w:val="293"/>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BE85CF" w14:textId="5D876AC3"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2001F5" w14:textId="397E488D"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F7F0D8" w14:textId="581E689C" w:rsidR="007F1657" w:rsidRPr="00397851" w:rsidRDefault="007F1657" w:rsidP="007F1657">
            <w:pPr>
              <w:jc w:val="center"/>
              <w:rPr>
                <w:rFonts w:ascii="Calibri" w:hAnsi="Calibri" w:cs="Calibri"/>
                <w:b/>
                <w:bCs/>
                <w:color w:val="000000"/>
                <w:sz w:val="22"/>
                <w:szCs w:val="22"/>
                <w:lang w:val="es-419" w:eastAsia="es-419"/>
              </w:rPr>
            </w:pPr>
            <w:r>
              <w:rPr>
                <w:rFonts w:ascii="Calibri" w:hAnsi="Calibri" w:cs="Calibri"/>
                <w:b/>
                <w:bCs/>
                <w:color w:val="000000"/>
                <w:sz w:val="22"/>
                <w:szCs w:val="22"/>
                <w:lang w:val="es-419" w:eastAsia="es-419"/>
              </w:rPr>
              <w:t>LEGISLACION PENITENCIARIA</w:t>
            </w:r>
          </w:p>
        </w:tc>
      </w:tr>
      <w:tr w:rsidR="007F1657" w:rsidRPr="00397851" w14:paraId="7B9EA41E" w14:textId="77777777" w:rsidTr="007F1657">
        <w:trPr>
          <w:trHeight w:val="411"/>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053F4F19" w14:textId="3781B8B4"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8CA2901" w14:textId="000FF076"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2E93EAAC" w14:textId="5182749E" w:rsidR="007F1657" w:rsidRPr="00397851" w:rsidRDefault="007F1657" w:rsidP="007F1657">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Abogado con especialización en derechos humanos o diplomado en derechos humanos</w:t>
            </w:r>
          </w:p>
        </w:tc>
      </w:tr>
      <w:tr w:rsidR="007F1657" w:rsidRPr="00397851" w14:paraId="60ACD2A2" w14:textId="77777777" w:rsidTr="007F1657">
        <w:trPr>
          <w:trHeight w:val="315"/>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7473ED" w14:textId="2FBF74E9"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9038CC" w14:textId="70999BFB" w:rsidR="007F1657" w:rsidRPr="00397851" w:rsidRDefault="007F1657" w:rsidP="007F1657">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DFB197" w14:textId="60934144" w:rsidR="007F1657" w:rsidRPr="00397851" w:rsidRDefault="007F1657" w:rsidP="007F1657">
            <w:pPr>
              <w:jc w:val="center"/>
              <w:rPr>
                <w:rFonts w:ascii="Calibri" w:hAnsi="Calibri" w:cs="Calibri"/>
                <w:b/>
                <w:bCs/>
                <w:color w:val="000000"/>
                <w:sz w:val="22"/>
                <w:szCs w:val="22"/>
                <w:lang w:val="es-419" w:eastAsia="es-419"/>
              </w:rPr>
            </w:pPr>
            <w:r>
              <w:rPr>
                <w:rFonts w:ascii="Calibri" w:hAnsi="Calibri" w:cs="Calibri"/>
                <w:b/>
                <w:bCs/>
                <w:color w:val="000000"/>
                <w:sz w:val="22"/>
                <w:szCs w:val="22"/>
                <w:lang w:val="es-419" w:eastAsia="es-419"/>
              </w:rPr>
              <w:t>TÉCNICA Y TÁCTICAS PARA EL USO DE LAS ARMAS DE FUEGO</w:t>
            </w:r>
          </w:p>
        </w:tc>
      </w:tr>
      <w:tr w:rsidR="007F1657" w:rsidRPr="00397851" w14:paraId="58B6C8E4" w14:textId="77777777" w:rsidTr="007F1657">
        <w:trPr>
          <w:trHeight w:val="634"/>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61197674" w14:textId="13913097"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28E225AC" w14:textId="1584C3A5" w:rsidR="007F1657" w:rsidRPr="00397851" w:rsidRDefault="007F1657" w:rsidP="007F1657">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6CBEFAF" w14:textId="49903F8B" w:rsidR="007F1657" w:rsidRPr="00397851" w:rsidRDefault="007F1657" w:rsidP="007F1657">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 xml:space="preserve">Personal activo o retirado del Cuerpo de Custodia y Vigilancia </w:t>
            </w:r>
            <w:r>
              <w:rPr>
                <w:rFonts w:ascii="Calibri" w:hAnsi="Calibri" w:cs="Calibri"/>
                <w:color w:val="000000"/>
                <w:sz w:val="22"/>
                <w:szCs w:val="22"/>
                <w:lang w:val="es-419" w:eastAsia="es-419"/>
              </w:rPr>
              <w:t>o de la Fuerza Pública</w:t>
            </w:r>
            <w:r w:rsidR="00E859E2">
              <w:rPr>
                <w:rFonts w:ascii="Calibri" w:hAnsi="Calibri" w:cs="Calibri"/>
                <w:color w:val="000000"/>
                <w:sz w:val="22"/>
                <w:szCs w:val="22"/>
                <w:lang w:val="es-419" w:eastAsia="es-419"/>
              </w:rPr>
              <w:t xml:space="preserve"> con título de Profesional o Tecnólogo</w:t>
            </w:r>
          </w:p>
        </w:tc>
      </w:tr>
      <w:tr w:rsidR="007F1657" w:rsidRPr="00397851" w14:paraId="52808343" w14:textId="77777777" w:rsidTr="007F1657">
        <w:trPr>
          <w:trHeight w:val="416"/>
        </w:trPr>
        <w:tc>
          <w:tcPr>
            <w:tcW w:w="303" w:type="dxa"/>
            <w:tcBorders>
              <w:top w:val="nil"/>
              <w:left w:val="single" w:sz="8" w:space="0" w:color="auto"/>
              <w:bottom w:val="single" w:sz="8" w:space="0" w:color="auto"/>
              <w:right w:val="single" w:sz="8" w:space="0" w:color="auto"/>
            </w:tcBorders>
            <w:shd w:val="clear" w:color="auto" w:fill="auto"/>
            <w:vAlign w:val="center"/>
          </w:tcPr>
          <w:p w14:paraId="3FE4779B" w14:textId="77777777" w:rsidR="007F1657" w:rsidRPr="00397851" w:rsidRDefault="007F1657" w:rsidP="007F1657">
            <w:pPr>
              <w:jc w:val="left"/>
              <w:rPr>
                <w:rFonts w:ascii="Calibri" w:hAnsi="Calibri" w:cs="Calibri"/>
                <w:color w:val="000000"/>
                <w:sz w:val="22"/>
                <w:szCs w:val="22"/>
                <w:lang w:val="es-419" w:eastAsia="es-419"/>
              </w:rPr>
            </w:pPr>
          </w:p>
        </w:tc>
        <w:tc>
          <w:tcPr>
            <w:tcW w:w="0" w:type="auto"/>
            <w:tcBorders>
              <w:top w:val="nil"/>
              <w:left w:val="nil"/>
              <w:bottom w:val="single" w:sz="8" w:space="0" w:color="auto"/>
              <w:right w:val="single" w:sz="8" w:space="0" w:color="auto"/>
            </w:tcBorders>
            <w:shd w:val="clear" w:color="auto" w:fill="auto"/>
            <w:vAlign w:val="center"/>
          </w:tcPr>
          <w:p w14:paraId="3ACD3C44" w14:textId="77777777" w:rsidR="007F1657" w:rsidRPr="00397851" w:rsidRDefault="007F1657" w:rsidP="007F1657">
            <w:pPr>
              <w:jc w:val="left"/>
              <w:rPr>
                <w:rFonts w:ascii="Calibri" w:hAnsi="Calibri" w:cs="Calibri"/>
                <w:color w:val="000000"/>
                <w:sz w:val="22"/>
                <w:szCs w:val="22"/>
                <w:lang w:val="es-419" w:eastAsia="es-419"/>
              </w:rPr>
            </w:pPr>
          </w:p>
        </w:tc>
        <w:tc>
          <w:tcPr>
            <w:tcW w:w="0" w:type="auto"/>
            <w:tcBorders>
              <w:top w:val="nil"/>
              <w:left w:val="nil"/>
              <w:bottom w:val="single" w:sz="8" w:space="0" w:color="auto"/>
              <w:right w:val="single" w:sz="8" w:space="0" w:color="auto"/>
            </w:tcBorders>
            <w:shd w:val="clear" w:color="auto" w:fill="auto"/>
            <w:vAlign w:val="center"/>
          </w:tcPr>
          <w:p w14:paraId="6E8DD710" w14:textId="28E7609C" w:rsidR="007F1657" w:rsidRDefault="00E859E2" w:rsidP="007F1657">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 xml:space="preserve">Conocimientos certificados por una Autoridad competente </w:t>
            </w:r>
            <w:r w:rsidR="00814A60">
              <w:rPr>
                <w:rFonts w:ascii="Calibri" w:hAnsi="Calibri" w:cs="Calibri"/>
                <w:color w:val="000000"/>
                <w:sz w:val="22"/>
                <w:szCs w:val="22"/>
                <w:lang w:val="es-419" w:eastAsia="es-419"/>
              </w:rPr>
              <w:t>para realizar capacitación en manejo de armas</w:t>
            </w:r>
          </w:p>
        </w:tc>
      </w:tr>
      <w:tr w:rsidR="00814A60" w:rsidRPr="00397851" w14:paraId="45C1B3A6" w14:textId="77777777" w:rsidTr="007F1657">
        <w:trPr>
          <w:trHeight w:val="315"/>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D48DE4" w14:textId="17BF10EA" w:rsidR="00814A60" w:rsidRPr="00397851" w:rsidRDefault="00814A60" w:rsidP="00814A60">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543BF2" w14:textId="3AC91827" w:rsidR="00814A60" w:rsidRPr="00397851" w:rsidRDefault="00814A60" w:rsidP="00814A60">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8C7DC5" w14:textId="579C92C4" w:rsidR="00814A60" w:rsidRPr="00397851" w:rsidRDefault="00814A60" w:rsidP="00814A60">
            <w:pPr>
              <w:jc w:val="center"/>
              <w:rPr>
                <w:rFonts w:ascii="Calibri" w:hAnsi="Calibri" w:cs="Calibri"/>
                <w:b/>
                <w:bCs/>
                <w:color w:val="000000"/>
                <w:sz w:val="22"/>
                <w:szCs w:val="22"/>
                <w:lang w:val="es-419" w:eastAsia="es-419"/>
              </w:rPr>
            </w:pPr>
            <w:r>
              <w:rPr>
                <w:rFonts w:ascii="Calibri" w:hAnsi="Calibri" w:cs="Calibri"/>
                <w:b/>
                <w:bCs/>
                <w:color w:val="000000"/>
                <w:sz w:val="22"/>
                <w:szCs w:val="22"/>
                <w:lang w:val="es-419" w:eastAsia="es-419"/>
              </w:rPr>
              <w:t>ACONDICIONAMIENTO Y PREPARACIÓN FÍSICA</w:t>
            </w:r>
          </w:p>
        </w:tc>
      </w:tr>
      <w:tr w:rsidR="00814A60" w:rsidRPr="00397851" w14:paraId="6021BA64" w14:textId="77777777" w:rsidTr="00814A60">
        <w:trPr>
          <w:trHeight w:val="500"/>
        </w:trPr>
        <w:tc>
          <w:tcPr>
            <w:tcW w:w="303" w:type="dxa"/>
            <w:tcBorders>
              <w:top w:val="nil"/>
              <w:left w:val="single" w:sz="8" w:space="0" w:color="auto"/>
              <w:bottom w:val="single" w:sz="8" w:space="0" w:color="auto"/>
              <w:right w:val="single" w:sz="8" w:space="0" w:color="auto"/>
            </w:tcBorders>
            <w:shd w:val="clear" w:color="auto" w:fill="auto"/>
            <w:vAlign w:val="center"/>
            <w:hideMark/>
          </w:tcPr>
          <w:p w14:paraId="3315D347" w14:textId="1800AC39" w:rsidR="00814A60" w:rsidRPr="00397851" w:rsidRDefault="00814A60" w:rsidP="00814A60">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7571AD0" w14:textId="4617BC83" w:rsidR="00814A60" w:rsidRPr="00397851" w:rsidRDefault="00814A60" w:rsidP="00814A60">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13AC9D78" w14:textId="5C3C8487" w:rsidR="00814A60" w:rsidRPr="00397851" w:rsidRDefault="00814A60" w:rsidP="00814A60">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Licenciado o Tecnólogo en educación física, recreación y deporte o cultura física, recreación y deporte. Profesionales en Áreas deportivas</w:t>
            </w:r>
          </w:p>
        </w:tc>
      </w:tr>
    </w:tbl>
    <w:p w14:paraId="4946ACE2" w14:textId="37633A76" w:rsidR="00585C08" w:rsidRDefault="00585C08" w:rsidP="000E341A">
      <w:pPr>
        <w:jc w:val="center"/>
        <w:rPr>
          <w:rFonts w:cs="Arial"/>
          <w:b/>
          <w:bCs/>
          <w:color w:val="000000"/>
          <w:sz w:val="22"/>
          <w:szCs w:val="22"/>
          <w:lang w:val="es-419" w:eastAsia="es-419"/>
        </w:rPr>
      </w:pPr>
    </w:p>
    <w:p w14:paraId="74C68AF8" w14:textId="7FCE3E95" w:rsidR="00585C08" w:rsidRDefault="00585C08" w:rsidP="000E341A">
      <w:pPr>
        <w:jc w:val="center"/>
        <w:rPr>
          <w:rFonts w:cs="Arial"/>
          <w:b/>
          <w:bCs/>
          <w:color w:val="000000"/>
          <w:sz w:val="22"/>
          <w:szCs w:val="22"/>
          <w:lang w:val="es-419" w:eastAsia="es-419"/>
        </w:rPr>
      </w:pPr>
    </w:p>
    <w:p w14:paraId="2643C8F3" w14:textId="1180DEA2" w:rsidR="00585C08" w:rsidRDefault="00585C08" w:rsidP="000E341A">
      <w:pPr>
        <w:jc w:val="center"/>
        <w:rPr>
          <w:rFonts w:cs="Arial"/>
          <w:b/>
          <w:bCs/>
          <w:color w:val="000000"/>
          <w:sz w:val="22"/>
          <w:szCs w:val="22"/>
          <w:lang w:val="es-419" w:eastAsia="es-419"/>
        </w:rPr>
      </w:pPr>
    </w:p>
    <w:p w14:paraId="17E9A3DA" w14:textId="793FA21B" w:rsidR="00585C08" w:rsidRDefault="00585C08" w:rsidP="000E341A">
      <w:pPr>
        <w:jc w:val="center"/>
        <w:rPr>
          <w:rFonts w:cs="Arial"/>
          <w:b/>
          <w:bCs/>
          <w:color w:val="000000"/>
          <w:sz w:val="22"/>
          <w:szCs w:val="22"/>
          <w:lang w:val="es-419" w:eastAsia="es-419"/>
        </w:rPr>
      </w:pPr>
    </w:p>
    <w:p w14:paraId="193AE3B1" w14:textId="033DB6C6" w:rsidR="00585C08" w:rsidRDefault="00585C08" w:rsidP="000E341A">
      <w:pPr>
        <w:jc w:val="center"/>
        <w:rPr>
          <w:rFonts w:cs="Arial"/>
          <w:b/>
          <w:bCs/>
          <w:color w:val="000000"/>
          <w:sz w:val="22"/>
          <w:szCs w:val="22"/>
          <w:lang w:val="es-419" w:eastAsia="es-419"/>
        </w:rPr>
      </w:pPr>
    </w:p>
    <w:p w14:paraId="7199899E" w14:textId="2A415B61" w:rsidR="00585C08" w:rsidRDefault="00585C08" w:rsidP="000E341A">
      <w:pPr>
        <w:jc w:val="center"/>
        <w:rPr>
          <w:rFonts w:cs="Arial"/>
          <w:b/>
          <w:bCs/>
          <w:color w:val="000000"/>
          <w:sz w:val="22"/>
          <w:szCs w:val="22"/>
          <w:lang w:val="es-419" w:eastAsia="es-419"/>
        </w:rPr>
      </w:pPr>
    </w:p>
    <w:p w14:paraId="57311EC0" w14:textId="0386F2A2" w:rsidR="00585C08" w:rsidRDefault="00585C08" w:rsidP="00B952C5">
      <w:pPr>
        <w:rPr>
          <w:rFonts w:cs="Arial"/>
        </w:rPr>
      </w:pPr>
      <w:bookmarkStart w:id="1" w:name="_GoBack"/>
      <w:bookmarkEnd w:id="1"/>
    </w:p>
    <w:p w14:paraId="6B16F4F6" w14:textId="6AC05F7A" w:rsidR="00814A60" w:rsidRDefault="00814A60" w:rsidP="00B952C5">
      <w:pPr>
        <w:rPr>
          <w:rFonts w:cs="Arial"/>
        </w:rPr>
      </w:pPr>
    </w:p>
    <w:tbl>
      <w:tblPr>
        <w:tblW w:w="9054" w:type="dxa"/>
        <w:tblCellMar>
          <w:left w:w="70" w:type="dxa"/>
          <w:right w:w="70" w:type="dxa"/>
        </w:tblCellMar>
        <w:tblLook w:val="04A0" w:firstRow="1" w:lastRow="0" w:firstColumn="1" w:lastColumn="0" w:noHBand="0" w:noVBand="1"/>
      </w:tblPr>
      <w:tblGrid>
        <w:gridCol w:w="735"/>
        <w:gridCol w:w="434"/>
        <w:gridCol w:w="7885"/>
      </w:tblGrid>
      <w:tr w:rsidR="00814A60" w:rsidRPr="00397851" w14:paraId="62C30A85" w14:textId="77777777" w:rsidTr="00814A60">
        <w:trPr>
          <w:trHeight w:val="276"/>
        </w:trPr>
        <w:tc>
          <w:tcPr>
            <w:tcW w:w="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6ADE41" w14:textId="77777777" w:rsidR="00814A60" w:rsidRPr="00397851" w:rsidRDefault="00814A60" w:rsidP="00FB209C">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DD4758" w14:textId="77777777" w:rsidR="00814A60" w:rsidRPr="00397851" w:rsidRDefault="00814A60" w:rsidP="00FB209C">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06CBBE" w14:textId="56574154" w:rsidR="00814A60" w:rsidRPr="00397851" w:rsidRDefault="00814A60" w:rsidP="00FB209C">
            <w:pPr>
              <w:jc w:val="center"/>
              <w:rPr>
                <w:rFonts w:ascii="Calibri" w:hAnsi="Calibri" w:cs="Calibri"/>
                <w:b/>
                <w:bCs/>
                <w:color w:val="000000"/>
                <w:sz w:val="22"/>
                <w:szCs w:val="22"/>
                <w:lang w:val="es-419" w:eastAsia="es-419"/>
              </w:rPr>
            </w:pPr>
            <w:r>
              <w:rPr>
                <w:rFonts w:ascii="Calibri" w:hAnsi="Calibri" w:cs="Calibri"/>
                <w:b/>
                <w:bCs/>
                <w:color w:val="000000"/>
                <w:sz w:val="22"/>
                <w:szCs w:val="22"/>
                <w:lang w:val="es-419" w:eastAsia="es-419"/>
              </w:rPr>
              <w:t>TRABAJO SEGURO EN ALTURAS</w:t>
            </w:r>
          </w:p>
        </w:tc>
      </w:tr>
      <w:tr w:rsidR="00814A60" w:rsidRPr="00397851" w14:paraId="16563CD6" w14:textId="77777777" w:rsidTr="00814A60">
        <w:trPr>
          <w:trHeight w:val="438"/>
        </w:trPr>
        <w:tc>
          <w:tcPr>
            <w:tcW w:w="735" w:type="dxa"/>
            <w:tcBorders>
              <w:top w:val="nil"/>
              <w:left w:val="single" w:sz="8" w:space="0" w:color="auto"/>
              <w:bottom w:val="single" w:sz="8" w:space="0" w:color="auto"/>
              <w:right w:val="single" w:sz="8" w:space="0" w:color="auto"/>
            </w:tcBorders>
            <w:shd w:val="clear" w:color="auto" w:fill="auto"/>
            <w:vAlign w:val="center"/>
            <w:hideMark/>
          </w:tcPr>
          <w:p w14:paraId="6F7769A1" w14:textId="77777777" w:rsidR="00814A60" w:rsidRPr="00397851" w:rsidRDefault="00814A60"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531C331C" w14:textId="77777777" w:rsidR="00814A60" w:rsidRPr="00397851" w:rsidRDefault="00814A60"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7BE1891E" w14:textId="15BEAEAE" w:rsidR="00814A60" w:rsidRPr="00397851" w:rsidRDefault="00814A60" w:rsidP="00FB209C">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Título de tecnólogo o profesional en salud ocupacional o seguridad y salud en el trabajo o Ingeniero Industrial especialista en seguridad y salud en el trabajo</w:t>
            </w:r>
          </w:p>
        </w:tc>
      </w:tr>
      <w:tr w:rsidR="00814A60" w:rsidRPr="00397851" w14:paraId="5C05951F" w14:textId="77777777" w:rsidTr="00814A60">
        <w:trPr>
          <w:trHeight w:val="438"/>
        </w:trPr>
        <w:tc>
          <w:tcPr>
            <w:tcW w:w="735" w:type="dxa"/>
            <w:tcBorders>
              <w:top w:val="nil"/>
              <w:left w:val="single" w:sz="8" w:space="0" w:color="auto"/>
              <w:bottom w:val="single" w:sz="8" w:space="0" w:color="auto"/>
              <w:right w:val="single" w:sz="8" w:space="0" w:color="auto"/>
            </w:tcBorders>
            <w:shd w:val="clear" w:color="auto" w:fill="auto"/>
            <w:vAlign w:val="center"/>
            <w:hideMark/>
          </w:tcPr>
          <w:p w14:paraId="42E39556" w14:textId="77777777" w:rsidR="00814A60" w:rsidRPr="00397851" w:rsidRDefault="00814A60"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2FE4D3F8" w14:textId="77777777" w:rsidR="00814A60" w:rsidRPr="00397851" w:rsidRDefault="00814A60"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5EA301F" w14:textId="77777777" w:rsidR="00814A60" w:rsidRDefault="00814A60" w:rsidP="00FB209C">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 xml:space="preserve">Curso de trabajo seguro en alturas mínimo de 40 horas. </w:t>
            </w:r>
          </w:p>
          <w:p w14:paraId="78A48EC2" w14:textId="6AD8455F" w:rsidR="00814A60" w:rsidRPr="00397851" w:rsidRDefault="00814A60" w:rsidP="00FB209C">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Licencia vigente en salud ocupacional o seguridad y salud en el trabajo</w:t>
            </w:r>
          </w:p>
        </w:tc>
      </w:tr>
      <w:tr w:rsidR="00BE4411" w:rsidRPr="00397851" w14:paraId="42C07555" w14:textId="77777777" w:rsidTr="00BE4411">
        <w:trPr>
          <w:trHeight w:val="438"/>
        </w:trPr>
        <w:tc>
          <w:tcPr>
            <w:tcW w:w="735" w:type="dxa"/>
            <w:tcBorders>
              <w:top w:val="nil"/>
              <w:left w:val="single" w:sz="8" w:space="0" w:color="auto"/>
              <w:bottom w:val="single" w:sz="8" w:space="0" w:color="auto"/>
              <w:right w:val="single" w:sz="8" w:space="0" w:color="auto"/>
            </w:tcBorders>
            <w:shd w:val="clear" w:color="auto" w:fill="auto"/>
            <w:vAlign w:val="center"/>
            <w:hideMark/>
          </w:tcPr>
          <w:p w14:paraId="2A64D5BD" w14:textId="77777777" w:rsidR="00BE4411" w:rsidRPr="00BE4411" w:rsidRDefault="00BE4411" w:rsidP="00BE4411">
            <w:pPr>
              <w:jc w:val="center"/>
              <w:rPr>
                <w:rFonts w:ascii="Calibri" w:hAnsi="Calibri" w:cs="Calibri"/>
                <w:b/>
                <w:color w:val="000000"/>
                <w:sz w:val="22"/>
                <w:szCs w:val="22"/>
                <w:lang w:val="es-419" w:eastAsia="es-419"/>
              </w:rPr>
            </w:pPr>
            <w:r w:rsidRPr="00BE4411">
              <w:rPr>
                <w:rFonts w:ascii="Calibri" w:hAnsi="Calibri" w:cs="Calibri"/>
                <w:b/>
                <w:color w:val="000000"/>
                <w:sz w:val="22"/>
                <w:szCs w:val="22"/>
                <w:lang w:val="es-419" w:eastAsia="es-419"/>
              </w:rPr>
              <w:t>SI</w:t>
            </w:r>
          </w:p>
        </w:tc>
        <w:tc>
          <w:tcPr>
            <w:tcW w:w="0" w:type="auto"/>
            <w:tcBorders>
              <w:top w:val="nil"/>
              <w:left w:val="nil"/>
              <w:bottom w:val="single" w:sz="8" w:space="0" w:color="auto"/>
              <w:right w:val="single" w:sz="8" w:space="0" w:color="auto"/>
            </w:tcBorders>
            <w:shd w:val="clear" w:color="auto" w:fill="auto"/>
            <w:vAlign w:val="center"/>
            <w:hideMark/>
          </w:tcPr>
          <w:p w14:paraId="796887BA" w14:textId="77777777" w:rsidR="00BE4411" w:rsidRPr="00BE4411" w:rsidRDefault="00BE4411" w:rsidP="00BE4411">
            <w:pPr>
              <w:jc w:val="center"/>
              <w:rPr>
                <w:rFonts w:ascii="Calibri" w:hAnsi="Calibri" w:cs="Calibri"/>
                <w:b/>
                <w:color w:val="000000"/>
                <w:sz w:val="22"/>
                <w:szCs w:val="22"/>
                <w:lang w:val="es-419" w:eastAsia="es-419"/>
              </w:rPr>
            </w:pPr>
            <w:r w:rsidRPr="00BE4411">
              <w:rPr>
                <w:rFonts w:ascii="Calibri" w:hAnsi="Calibri" w:cs="Calibri"/>
                <w:b/>
                <w:color w:val="000000"/>
                <w:sz w:val="22"/>
                <w:szCs w:val="22"/>
                <w:lang w:val="es-419" w:eastAsia="es-419"/>
              </w:rPr>
              <w:t>NO</w:t>
            </w:r>
          </w:p>
        </w:tc>
        <w:tc>
          <w:tcPr>
            <w:tcW w:w="0" w:type="auto"/>
            <w:tcBorders>
              <w:top w:val="nil"/>
              <w:left w:val="nil"/>
              <w:bottom w:val="single" w:sz="8" w:space="0" w:color="auto"/>
              <w:right w:val="single" w:sz="8" w:space="0" w:color="auto"/>
            </w:tcBorders>
            <w:shd w:val="clear" w:color="auto" w:fill="auto"/>
            <w:vAlign w:val="center"/>
            <w:hideMark/>
          </w:tcPr>
          <w:p w14:paraId="3A2BF0C4" w14:textId="2833C42E" w:rsidR="00BE4411" w:rsidRPr="00BE4411" w:rsidRDefault="00BE4411" w:rsidP="00BE4411">
            <w:pPr>
              <w:jc w:val="center"/>
              <w:rPr>
                <w:rFonts w:ascii="Calibri" w:hAnsi="Calibri" w:cs="Calibri"/>
                <w:b/>
                <w:color w:val="000000"/>
                <w:sz w:val="22"/>
                <w:szCs w:val="22"/>
                <w:lang w:val="es-419" w:eastAsia="es-419"/>
              </w:rPr>
            </w:pPr>
            <w:r>
              <w:rPr>
                <w:rFonts w:ascii="Calibri" w:hAnsi="Calibri" w:cs="Calibri"/>
                <w:b/>
                <w:color w:val="000000"/>
                <w:sz w:val="22"/>
                <w:szCs w:val="22"/>
                <w:lang w:val="es-419" w:eastAsia="es-419"/>
              </w:rPr>
              <w:t>ATENCIÓN BÁSICA EN PRIMEROS AUXILIOS</w:t>
            </w:r>
          </w:p>
        </w:tc>
      </w:tr>
      <w:tr w:rsidR="00BE4411" w:rsidRPr="00397851" w14:paraId="779A5610" w14:textId="77777777" w:rsidTr="00BE4411">
        <w:trPr>
          <w:trHeight w:val="438"/>
        </w:trPr>
        <w:tc>
          <w:tcPr>
            <w:tcW w:w="735" w:type="dxa"/>
            <w:tcBorders>
              <w:top w:val="nil"/>
              <w:left w:val="single" w:sz="8" w:space="0" w:color="auto"/>
              <w:bottom w:val="single" w:sz="8" w:space="0" w:color="auto"/>
              <w:right w:val="single" w:sz="8" w:space="0" w:color="auto"/>
            </w:tcBorders>
            <w:shd w:val="clear" w:color="auto" w:fill="auto"/>
            <w:vAlign w:val="center"/>
            <w:hideMark/>
          </w:tcPr>
          <w:p w14:paraId="6C620775" w14:textId="77777777" w:rsidR="00BE4411" w:rsidRPr="00397851" w:rsidRDefault="00BE4411"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7C4FB95" w14:textId="77777777" w:rsidR="00BE4411" w:rsidRPr="00397851" w:rsidRDefault="00BE4411"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tcPr>
          <w:p w14:paraId="2AF44225" w14:textId="4A84AC4B" w:rsidR="00BE4411" w:rsidRPr="00397851" w:rsidRDefault="00BE4411" w:rsidP="00FB209C">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 xml:space="preserve">Médico o Profesional en enfermería o Tecnólogo en atención </w:t>
            </w:r>
            <w:proofErr w:type="gramStart"/>
            <w:r>
              <w:rPr>
                <w:rFonts w:ascii="Calibri" w:hAnsi="Calibri" w:cs="Calibri"/>
                <w:color w:val="000000"/>
                <w:sz w:val="22"/>
                <w:szCs w:val="22"/>
                <w:lang w:val="es-419" w:eastAsia="es-419"/>
              </w:rPr>
              <w:t>Pre hospitalaria</w:t>
            </w:r>
            <w:proofErr w:type="gramEnd"/>
            <w:r>
              <w:rPr>
                <w:rFonts w:ascii="Calibri" w:hAnsi="Calibri" w:cs="Calibri"/>
                <w:color w:val="000000"/>
                <w:sz w:val="22"/>
                <w:szCs w:val="22"/>
                <w:lang w:val="es-419" w:eastAsia="es-419"/>
              </w:rPr>
              <w:t>. Profesional o Tecnólogo en Áreas afines a la salud con título de técnico en enfermería</w:t>
            </w:r>
          </w:p>
        </w:tc>
      </w:tr>
      <w:tr w:rsidR="00BE4411" w:rsidRPr="00BE4411" w14:paraId="3BE1F173" w14:textId="77777777" w:rsidTr="00BE4411">
        <w:trPr>
          <w:trHeight w:val="438"/>
        </w:trPr>
        <w:tc>
          <w:tcPr>
            <w:tcW w:w="735" w:type="dxa"/>
            <w:tcBorders>
              <w:top w:val="nil"/>
              <w:left w:val="single" w:sz="8" w:space="0" w:color="auto"/>
              <w:bottom w:val="single" w:sz="8" w:space="0" w:color="auto"/>
              <w:right w:val="single" w:sz="8" w:space="0" w:color="auto"/>
            </w:tcBorders>
            <w:shd w:val="clear" w:color="auto" w:fill="auto"/>
            <w:vAlign w:val="center"/>
            <w:hideMark/>
          </w:tcPr>
          <w:p w14:paraId="56A4C25F" w14:textId="77777777" w:rsidR="00BE4411" w:rsidRPr="00BE4411" w:rsidRDefault="00BE4411" w:rsidP="00BE4411">
            <w:pPr>
              <w:jc w:val="center"/>
              <w:rPr>
                <w:rFonts w:ascii="Calibri" w:hAnsi="Calibri" w:cs="Calibri"/>
                <w:b/>
                <w:color w:val="000000"/>
                <w:sz w:val="22"/>
                <w:szCs w:val="22"/>
                <w:lang w:val="es-419" w:eastAsia="es-419"/>
              </w:rPr>
            </w:pPr>
            <w:r w:rsidRPr="00BE4411">
              <w:rPr>
                <w:rFonts w:ascii="Calibri" w:hAnsi="Calibri" w:cs="Calibri"/>
                <w:b/>
                <w:color w:val="000000"/>
                <w:sz w:val="22"/>
                <w:szCs w:val="22"/>
                <w:lang w:val="es-419" w:eastAsia="es-419"/>
              </w:rPr>
              <w:t>SI</w:t>
            </w:r>
          </w:p>
        </w:tc>
        <w:tc>
          <w:tcPr>
            <w:tcW w:w="0" w:type="auto"/>
            <w:tcBorders>
              <w:top w:val="nil"/>
              <w:left w:val="nil"/>
              <w:bottom w:val="single" w:sz="8" w:space="0" w:color="auto"/>
              <w:right w:val="single" w:sz="8" w:space="0" w:color="auto"/>
            </w:tcBorders>
            <w:shd w:val="clear" w:color="auto" w:fill="auto"/>
            <w:vAlign w:val="center"/>
            <w:hideMark/>
          </w:tcPr>
          <w:p w14:paraId="09C195E6" w14:textId="77777777" w:rsidR="00BE4411" w:rsidRPr="00BE4411" w:rsidRDefault="00BE4411" w:rsidP="00BE4411">
            <w:pPr>
              <w:jc w:val="center"/>
              <w:rPr>
                <w:rFonts w:ascii="Calibri" w:hAnsi="Calibri" w:cs="Calibri"/>
                <w:b/>
                <w:color w:val="000000"/>
                <w:sz w:val="22"/>
                <w:szCs w:val="22"/>
                <w:lang w:val="es-419" w:eastAsia="es-419"/>
              </w:rPr>
            </w:pPr>
            <w:r w:rsidRPr="00BE4411">
              <w:rPr>
                <w:rFonts w:ascii="Calibri" w:hAnsi="Calibri" w:cs="Calibri"/>
                <w:b/>
                <w:color w:val="000000"/>
                <w:sz w:val="22"/>
                <w:szCs w:val="22"/>
                <w:lang w:val="es-419" w:eastAsia="es-419"/>
              </w:rPr>
              <w:t>NO</w:t>
            </w:r>
          </w:p>
        </w:tc>
        <w:tc>
          <w:tcPr>
            <w:tcW w:w="0" w:type="auto"/>
            <w:tcBorders>
              <w:top w:val="nil"/>
              <w:left w:val="nil"/>
              <w:bottom w:val="single" w:sz="8" w:space="0" w:color="auto"/>
              <w:right w:val="single" w:sz="8" w:space="0" w:color="auto"/>
            </w:tcBorders>
            <w:shd w:val="clear" w:color="auto" w:fill="auto"/>
            <w:vAlign w:val="center"/>
          </w:tcPr>
          <w:p w14:paraId="62A054CC" w14:textId="618646D9" w:rsidR="00BE4411" w:rsidRPr="00BE4411" w:rsidRDefault="00BE4411" w:rsidP="00BE4411">
            <w:pPr>
              <w:jc w:val="center"/>
              <w:rPr>
                <w:rFonts w:ascii="Calibri" w:hAnsi="Calibri" w:cs="Calibri"/>
                <w:b/>
                <w:color w:val="000000"/>
                <w:sz w:val="22"/>
                <w:szCs w:val="22"/>
                <w:lang w:val="es-419" w:eastAsia="es-419"/>
              </w:rPr>
            </w:pPr>
            <w:r>
              <w:rPr>
                <w:rFonts w:ascii="Calibri" w:hAnsi="Calibri" w:cs="Calibri"/>
                <w:b/>
                <w:color w:val="000000"/>
                <w:sz w:val="22"/>
                <w:szCs w:val="22"/>
                <w:lang w:val="es-419" w:eastAsia="es-419"/>
              </w:rPr>
              <w:t>BANDA MARCIAL</w:t>
            </w:r>
          </w:p>
        </w:tc>
      </w:tr>
      <w:tr w:rsidR="00BE4411" w:rsidRPr="00397851" w14:paraId="2FC4CC77" w14:textId="77777777" w:rsidTr="00BE4411">
        <w:trPr>
          <w:trHeight w:val="438"/>
        </w:trPr>
        <w:tc>
          <w:tcPr>
            <w:tcW w:w="735" w:type="dxa"/>
            <w:tcBorders>
              <w:top w:val="nil"/>
              <w:left w:val="single" w:sz="8" w:space="0" w:color="auto"/>
              <w:bottom w:val="single" w:sz="8" w:space="0" w:color="auto"/>
              <w:right w:val="single" w:sz="8" w:space="0" w:color="auto"/>
            </w:tcBorders>
            <w:shd w:val="clear" w:color="auto" w:fill="auto"/>
            <w:vAlign w:val="center"/>
            <w:hideMark/>
          </w:tcPr>
          <w:p w14:paraId="65F88C5C" w14:textId="77777777" w:rsidR="00BE4411" w:rsidRPr="00397851" w:rsidRDefault="00BE4411"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B2D9F7C" w14:textId="77777777" w:rsidR="00BE4411" w:rsidRPr="00397851" w:rsidRDefault="00BE4411" w:rsidP="00FB209C">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tcPr>
          <w:p w14:paraId="704C0766" w14:textId="41F5782D" w:rsidR="00BE4411" w:rsidRPr="00397851" w:rsidRDefault="00BE4411" w:rsidP="00FB209C">
            <w:pPr>
              <w:jc w:val="left"/>
              <w:rPr>
                <w:rFonts w:ascii="Calibri" w:hAnsi="Calibri" w:cs="Calibri"/>
                <w:color w:val="000000"/>
                <w:sz w:val="22"/>
                <w:szCs w:val="22"/>
                <w:lang w:val="es-419" w:eastAsia="es-419"/>
              </w:rPr>
            </w:pPr>
            <w:r>
              <w:rPr>
                <w:rFonts w:ascii="Calibri" w:hAnsi="Calibri" w:cs="Calibri"/>
                <w:color w:val="000000"/>
                <w:sz w:val="22"/>
                <w:szCs w:val="22"/>
                <w:lang w:val="es-419" w:eastAsia="es-419"/>
              </w:rPr>
              <w:t>Profesional o tecnólogo en música o banda, con curso de Instructor en preparación de bandas marciales</w:t>
            </w:r>
          </w:p>
        </w:tc>
      </w:tr>
    </w:tbl>
    <w:p w14:paraId="711BAA8D" w14:textId="77777777" w:rsidR="00814A60" w:rsidRPr="00F008B5" w:rsidRDefault="00814A60" w:rsidP="00B952C5">
      <w:pPr>
        <w:rPr>
          <w:rFonts w:cs="Arial"/>
        </w:rPr>
      </w:pPr>
    </w:p>
    <w:sectPr w:rsidR="00814A60" w:rsidRPr="00F008B5" w:rsidSect="002B1F60">
      <w:headerReference w:type="default" r:id="rId8"/>
      <w:footerReference w:type="default" r:id="rId9"/>
      <w:pgSz w:w="12240" w:h="15840" w:code="1"/>
      <w:pgMar w:top="1418" w:right="1469" w:bottom="851" w:left="1701" w:header="709" w:footer="1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9AC21" w14:textId="77777777" w:rsidR="001D6D39" w:rsidRDefault="001D6D39">
      <w:r>
        <w:separator/>
      </w:r>
    </w:p>
  </w:endnote>
  <w:endnote w:type="continuationSeparator" w:id="0">
    <w:p w14:paraId="00A0F9E4" w14:textId="77777777" w:rsidR="001D6D39" w:rsidRDefault="001D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CC26" w14:textId="77777777" w:rsidR="001E6B52" w:rsidRDefault="001E6B52"/>
  <w:tbl>
    <w:tblPr>
      <w:tblW w:w="9498" w:type="dxa"/>
      <w:tblLayout w:type="fixed"/>
      <w:tblLook w:val="01E0" w:firstRow="1" w:lastRow="1" w:firstColumn="1" w:lastColumn="1" w:noHBand="0" w:noVBand="0"/>
    </w:tblPr>
    <w:tblGrid>
      <w:gridCol w:w="6946"/>
      <w:gridCol w:w="2552"/>
    </w:tblGrid>
    <w:tr w:rsidR="002461BC" w14:paraId="0C718433" w14:textId="77777777" w:rsidTr="000C602A">
      <w:trPr>
        <w:trHeight w:val="784"/>
      </w:trPr>
      <w:tc>
        <w:tcPr>
          <w:tcW w:w="6946" w:type="dxa"/>
          <w:vAlign w:val="center"/>
          <w:hideMark/>
        </w:tcPr>
        <w:p w14:paraId="0D4B8E79" w14:textId="77777777" w:rsidR="002461BC" w:rsidRDefault="001E6B52" w:rsidP="00C845F2">
          <w:pPr>
            <w:rPr>
              <w:sz w:val="14"/>
              <w:szCs w:val="14"/>
            </w:rPr>
          </w:pPr>
          <w:r>
            <w:rPr>
              <w:sz w:val="14"/>
              <w:szCs w:val="14"/>
            </w:rPr>
            <w:t>Fu</w:t>
          </w:r>
          <w:r w:rsidR="002461BC" w:rsidRPr="00DA5B37">
            <w:rPr>
              <w:sz w:val="14"/>
              <w:szCs w:val="14"/>
            </w:rPr>
            <w:t xml:space="preserve">nza, Cundinamarca </w:t>
          </w:r>
          <w:r w:rsidR="002461BC">
            <w:rPr>
              <w:sz w:val="14"/>
              <w:szCs w:val="14"/>
            </w:rPr>
            <w:t>Km.</w:t>
          </w:r>
          <w:r w:rsidR="002461BC" w:rsidRPr="00DA5B37">
            <w:rPr>
              <w:sz w:val="14"/>
              <w:szCs w:val="14"/>
            </w:rPr>
            <w:t>3 Vía Funza</w:t>
          </w:r>
          <w:r w:rsidR="002461BC">
            <w:rPr>
              <w:sz w:val="14"/>
              <w:szCs w:val="14"/>
            </w:rPr>
            <w:t>-Siberia</w:t>
          </w:r>
        </w:p>
        <w:p w14:paraId="26A56212" w14:textId="77777777" w:rsidR="002461BC" w:rsidRPr="00DA5B37" w:rsidRDefault="002461BC" w:rsidP="00C845F2">
          <w:pPr>
            <w:rPr>
              <w:sz w:val="14"/>
              <w:szCs w:val="14"/>
            </w:rPr>
          </w:pPr>
          <w:r>
            <w:rPr>
              <w:sz w:val="14"/>
              <w:szCs w:val="14"/>
            </w:rPr>
            <w:t>Teléfono 2347474 EXT 4</w:t>
          </w:r>
          <w:r w:rsidR="001E6B52">
            <w:rPr>
              <w:sz w:val="14"/>
              <w:szCs w:val="14"/>
            </w:rPr>
            <w:t>426</w:t>
          </w:r>
        </w:p>
        <w:p w14:paraId="31B0032A" w14:textId="77777777" w:rsidR="002461BC" w:rsidRDefault="002461BC" w:rsidP="00C845F2">
          <w:pPr>
            <w:pStyle w:val="Subttulo"/>
            <w:spacing w:after="0"/>
            <w:jc w:val="left"/>
          </w:pPr>
          <w:r w:rsidRPr="00DA5B37">
            <w:rPr>
              <w:rFonts w:ascii="Arial" w:hAnsi="Arial" w:cs="Arial"/>
              <w:sz w:val="14"/>
              <w:szCs w:val="14"/>
            </w:rPr>
            <w:t xml:space="preserve">Página Internet </w:t>
          </w:r>
          <w:hyperlink r:id="rId1" w:history="1">
            <w:r w:rsidRPr="00DA5B37">
              <w:rPr>
                <w:rStyle w:val="Hipervnculo"/>
                <w:rFonts w:ascii="Arial" w:hAnsi="Arial" w:cs="Arial"/>
                <w:sz w:val="14"/>
                <w:szCs w:val="14"/>
              </w:rPr>
              <w:t>www.inpec.gov.co</w:t>
            </w:r>
          </w:hyperlink>
        </w:p>
        <w:p w14:paraId="487625B1" w14:textId="77777777" w:rsidR="002461BC" w:rsidRPr="00D45CB0" w:rsidRDefault="001D6D39" w:rsidP="00C845F2">
          <w:pPr>
            <w:pStyle w:val="Subttulo"/>
            <w:spacing w:after="0"/>
            <w:jc w:val="left"/>
            <w:rPr>
              <w:rFonts w:ascii="Arial" w:hAnsi="Arial" w:cs="Arial"/>
              <w:sz w:val="14"/>
              <w:szCs w:val="20"/>
              <w:lang w:val="pt-BR"/>
            </w:rPr>
          </w:pPr>
          <w:hyperlink r:id="rId2" w:history="1">
            <w:r w:rsidR="002461BC" w:rsidRPr="00DA5B37">
              <w:rPr>
                <w:rStyle w:val="Hipervnculo"/>
                <w:rFonts w:ascii="Arial" w:hAnsi="Arial" w:cs="Arial"/>
                <w:sz w:val="14"/>
                <w:szCs w:val="14"/>
              </w:rPr>
              <w:t>escuela@inpec.gov.co</w:t>
            </w:r>
          </w:hyperlink>
        </w:p>
      </w:tc>
      <w:tc>
        <w:tcPr>
          <w:tcW w:w="2552" w:type="dxa"/>
          <w:vAlign w:val="center"/>
          <w:hideMark/>
        </w:tcPr>
        <w:p w14:paraId="7790E36B" w14:textId="77777777" w:rsidR="002461BC" w:rsidRDefault="002461BC" w:rsidP="00C845F2">
          <w:pPr>
            <w:pStyle w:val="Piedepgina"/>
            <w:tabs>
              <w:tab w:val="clear" w:pos="4419"/>
              <w:tab w:val="clear" w:pos="8838"/>
              <w:tab w:val="center" w:pos="-3828"/>
              <w:tab w:val="center" w:pos="4536"/>
              <w:tab w:val="right" w:pos="9214"/>
            </w:tabs>
            <w:spacing w:line="276" w:lineRule="auto"/>
            <w:jc w:val="right"/>
            <w:rPr>
              <w:rFonts w:cs="Arial"/>
              <w:sz w:val="18"/>
              <w:szCs w:val="18"/>
              <w:lang w:val="es-ES"/>
            </w:rPr>
          </w:pPr>
        </w:p>
      </w:tc>
    </w:tr>
  </w:tbl>
  <w:p w14:paraId="79E9439C" w14:textId="77777777" w:rsidR="002461BC" w:rsidRPr="007E0231" w:rsidRDefault="002461BC" w:rsidP="00C845F2">
    <w:pPr>
      <w:pStyle w:val="Piedepgina"/>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F7BD" w14:textId="77777777" w:rsidR="001D6D39" w:rsidRDefault="001D6D39">
      <w:r>
        <w:separator/>
      </w:r>
    </w:p>
  </w:footnote>
  <w:footnote w:type="continuationSeparator" w:id="0">
    <w:p w14:paraId="0B857B53" w14:textId="77777777" w:rsidR="001D6D39" w:rsidRDefault="001D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1C4A" w14:textId="694831AA" w:rsidR="002461BC" w:rsidRPr="00B84687" w:rsidRDefault="00466931" w:rsidP="00C845F2">
    <w:pPr>
      <w:pStyle w:val="Encabezado"/>
      <w:tabs>
        <w:tab w:val="left" w:pos="6853"/>
        <w:tab w:val="right" w:pos="9405"/>
      </w:tabs>
      <w:jc w:val="right"/>
      <w:rPr>
        <w:sz w:val="10"/>
      </w:rPr>
    </w:pPr>
    <w:r>
      <w:rPr>
        <w:noProof/>
      </w:rPr>
      <w:drawing>
        <wp:inline distT="0" distB="0" distL="0" distR="0" wp14:anchorId="348870BE" wp14:editId="10D3A3B7">
          <wp:extent cx="5657850" cy="808264"/>
          <wp:effectExtent l="0" t="0" r="0" b="0"/>
          <wp:docPr id="1" name="Imagen 1" descr="Ministerio de Justicia y del Der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Justicia y del Derec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495" cy="817356"/>
                  </a:xfrm>
                  <a:prstGeom prst="rect">
                    <a:avLst/>
                  </a:prstGeom>
                  <a:noFill/>
                  <a:ln>
                    <a:noFill/>
                  </a:ln>
                </pic:spPr>
              </pic:pic>
            </a:graphicData>
          </a:graphic>
        </wp:inline>
      </w:drawing>
    </w:r>
    <w:r w:rsidR="002461BC">
      <w:rPr>
        <w:sz w:val="10"/>
      </w:rPr>
      <w:tab/>
    </w:r>
    <w:r w:rsidR="002461BC">
      <w:rPr>
        <w:sz w:val="10"/>
      </w:rPr>
      <w:tab/>
    </w:r>
    <w:r w:rsidR="002461BC">
      <w:rPr>
        <w:sz w:val="10"/>
      </w:rPr>
      <w:tab/>
    </w:r>
  </w:p>
  <w:p w14:paraId="6F24ED17" w14:textId="223C5336" w:rsidR="00C77D96" w:rsidRPr="00466931" w:rsidRDefault="002461BC" w:rsidP="00466931">
    <w:pPr>
      <w:spacing w:before="94"/>
      <w:ind w:left="1418" w:right="2407"/>
      <w:jc w:val="center"/>
      <w:rPr>
        <w:rFonts w:cs="Arial"/>
        <w:i/>
        <w:szCs w:val="24"/>
      </w:rPr>
    </w:pPr>
    <w:r>
      <w:tab/>
    </w:r>
    <w:r w:rsidR="00F008B5" w:rsidRPr="00F008B5">
      <w:rPr>
        <w:rFonts w:cs="Arial"/>
        <w:i/>
        <w:szCs w:val="24"/>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01C10"/>
    <w:multiLevelType w:val="hybridMultilevel"/>
    <w:tmpl w:val="A15CC4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FC61F0"/>
    <w:multiLevelType w:val="hybridMultilevel"/>
    <w:tmpl w:val="D93C5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CO"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419"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4"/>
    <w:rsid w:val="00001C7E"/>
    <w:rsid w:val="00017C0F"/>
    <w:rsid w:val="00021BB3"/>
    <w:rsid w:val="00036C7F"/>
    <w:rsid w:val="00056D8D"/>
    <w:rsid w:val="000650E9"/>
    <w:rsid w:val="000658D8"/>
    <w:rsid w:val="00077D7A"/>
    <w:rsid w:val="000825AB"/>
    <w:rsid w:val="000943CE"/>
    <w:rsid w:val="000A3CD7"/>
    <w:rsid w:val="000B148C"/>
    <w:rsid w:val="000C1F36"/>
    <w:rsid w:val="000C2E07"/>
    <w:rsid w:val="000C4174"/>
    <w:rsid w:val="000C602A"/>
    <w:rsid w:val="000E341A"/>
    <w:rsid w:val="000E5D3E"/>
    <w:rsid w:val="000F31E0"/>
    <w:rsid w:val="000F734D"/>
    <w:rsid w:val="00121F72"/>
    <w:rsid w:val="00133C7D"/>
    <w:rsid w:val="00135AD4"/>
    <w:rsid w:val="00140E5A"/>
    <w:rsid w:val="00145FCA"/>
    <w:rsid w:val="00146720"/>
    <w:rsid w:val="00150236"/>
    <w:rsid w:val="00196A17"/>
    <w:rsid w:val="0019748A"/>
    <w:rsid w:val="001A01D1"/>
    <w:rsid w:val="001A4804"/>
    <w:rsid w:val="001B7737"/>
    <w:rsid w:val="001C51A7"/>
    <w:rsid w:val="001D396C"/>
    <w:rsid w:val="001D6D39"/>
    <w:rsid w:val="001E19D7"/>
    <w:rsid w:val="001E573F"/>
    <w:rsid w:val="001E6B52"/>
    <w:rsid w:val="00215F95"/>
    <w:rsid w:val="002302AE"/>
    <w:rsid w:val="002357A1"/>
    <w:rsid w:val="002454FA"/>
    <w:rsid w:val="002461BC"/>
    <w:rsid w:val="00250E0C"/>
    <w:rsid w:val="00286B59"/>
    <w:rsid w:val="002B1F60"/>
    <w:rsid w:val="002C1279"/>
    <w:rsid w:val="002D6C25"/>
    <w:rsid w:val="002F12A5"/>
    <w:rsid w:val="002F5228"/>
    <w:rsid w:val="003461F2"/>
    <w:rsid w:val="003646F0"/>
    <w:rsid w:val="00372271"/>
    <w:rsid w:val="00394A98"/>
    <w:rsid w:val="00397851"/>
    <w:rsid w:val="003C2551"/>
    <w:rsid w:val="003D56A7"/>
    <w:rsid w:val="003D6FC2"/>
    <w:rsid w:val="003E0A67"/>
    <w:rsid w:val="004132E6"/>
    <w:rsid w:val="00431C22"/>
    <w:rsid w:val="00431E9A"/>
    <w:rsid w:val="00434297"/>
    <w:rsid w:val="00446168"/>
    <w:rsid w:val="004501FE"/>
    <w:rsid w:val="0045046C"/>
    <w:rsid w:val="00456F5E"/>
    <w:rsid w:val="00464E0F"/>
    <w:rsid w:val="00466931"/>
    <w:rsid w:val="00466F98"/>
    <w:rsid w:val="004870E5"/>
    <w:rsid w:val="00495B8A"/>
    <w:rsid w:val="004A611B"/>
    <w:rsid w:val="004C560F"/>
    <w:rsid w:val="004C6146"/>
    <w:rsid w:val="004F119D"/>
    <w:rsid w:val="004F344D"/>
    <w:rsid w:val="004F6684"/>
    <w:rsid w:val="005064C2"/>
    <w:rsid w:val="00511AA3"/>
    <w:rsid w:val="00523B35"/>
    <w:rsid w:val="00540356"/>
    <w:rsid w:val="005513AC"/>
    <w:rsid w:val="00570BB7"/>
    <w:rsid w:val="00572A61"/>
    <w:rsid w:val="00580574"/>
    <w:rsid w:val="00585C08"/>
    <w:rsid w:val="005A6836"/>
    <w:rsid w:val="005B3967"/>
    <w:rsid w:val="005B4C22"/>
    <w:rsid w:val="005B52B6"/>
    <w:rsid w:val="005B607D"/>
    <w:rsid w:val="005C122A"/>
    <w:rsid w:val="005C663F"/>
    <w:rsid w:val="005D5860"/>
    <w:rsid w:val="005D6994"/>
    <w:rsid w:val="005F6AAE"/>
    <w:rsid w:val="00603BEB"/>
    <w:rsid w:val="00611257"/>
    <w:rsid w:val="00623464"/>
    <w:rsid w:val="00633BFE"/>
    <w:rsid w:val="0063668A"/>
    <w:rsid w:val="00641083"/>
    <w:rsid w:val="00662DFA"/>
    <w:rsid w:val="00684721"/>
    <w:rsid w:val="00685C89"/>
    <w:rsid w:val="006B58D6"/>
    <w:rsid w:val="006C1D38"/>
    <w:rsid w:val="006D12A2"/>
    <w:rsid w:val="006E3B9D"/>
    <w:rsid w:val="006E66F4"/>
    <w:rsid w:val="007056D8"/>
    <w:rsid w:val="00714757"/>
    <w:rsid w:val="00715154"/>
    <w:rsid w:val="00741309"/>
    <w:rsid w:val="00741315"/>
    <w:rsid w:val="00741E7B"/>
    <w:rsid w:val="00743106"/>
    <w:rsid w:val="00766FFA"/>
    <w:rsid w:val="00793D01"/>
    <w:rsid w:val="007A0CAF"/>
    <w:rsid w:val="007A78E2"/>
    <w:rsid w:val="007C0F13"/>
    <w:rsid w:val="007C4BEB"/>
    <w:rsid w:val="007F1657"/>
    <w:rsid w:val="007F5F5C"/>
    <w:rsid w:val="008037C9"/>
    <w:rsid w:val="00810342"/>
    <w:rsid w:val="0081052E"/>
    <w:rsid w:val="00814A60"/>
    <w:rsid w:val="00826D57"/>
    <w:rsid w:val="00846984"/>
    <w:rsid w:val="00872D5C"/>
    <w:rsid w:val="008A1185"/>
    <w:rsid w:val="008A78DA"/>
    <w:rsid w:val="008B45BE"/>
    <w:rsid w:val="008B4C6F"/>
    <w:rsid w:val="008D4DF1"/>
    <w:rsid w:val="008E7A64"/>
    <w:rsid w:val="00900B22"/>
    <w:rsid w:val="009347E8"/>
    <w:rsid w:val="0098303A"/>
    <w:rsid w:val="009A619C"/>
    <w:rsid w:val="009C16C4"/>
    <w:rsid w:val="009D204C"/>
    <w:rsid w:val="009D215E"/>
    <w:rsid w:val="00A175FF"/>
    <w:rsid w:val="00A2553A"/>
    <w:rsid w:val="00A30CFF"/>
    <w:rsid w:val="00A36048"/>
    <w:rsid w:val="00A56DF5"/>
    <w:rsid w:val="00A603B4"/>
    <w:rsid w:val="00A84703"/>
    <w:rsid w:val="00A8695B"/>
    <w:rsid w:val="00A87ED2"/>
    <w:rsid w:val="00A93A16"/>
    <w:rsid w:val="00AA0AA4"/>
    <w:rsid w:val="00AA3C85"/>
    <w:rsid w:val="00AA77D4"/>
    <w:rsid w:val="00AD4EC6"/>
    <w:rsid w:val="00AE0C53"/>
    <w:rsid w:val="00AF4EAF"/>
    <w:rsid w:val="00B0145D"/>
    <w:rsid w:val="00B0172B"/>
    <w:rsid w:val="00B05A53"/>
    <w:rsid w:val="00B25DE5"/>
    <w:rsid w:val="00B32801"/>
    <w:rsid w:val="00B36669"/>
    <w:rsid w:val="00B40323"/>
    <w:rsid w:val="00B4451F"/>
    <w:rsid w:val="00B53D42"/>
    <w:rsid w:val="00B60952"/>
    <w:rsid w:val="00B6698E"/>
    <w:rsid w:val="00B77611"/>
    <w:rsid w:val="00B92A88"/>
    <w:rsid w:val="00B94EEE"/>
    <w:rsid w:val="00B952C5"/>
    <w:rsid w:val="00B95BC9"/>
    <w:rsid w:val="00BB70D6"/>
    <w:rsid w:val="00BC7057"/>
    <w:rsid w:val="00BE27C6"/>
    <w:rsid w:val="00BE4411"/>
    <w:rsid w:val="00C05ABC"/>
    <w:rsid w:val="00C2208B"/>
    <w:rsid w:val="00C347E7"/>
    <w:rsid w:val="00C365EA"/>
    <w:rsid w:val="00C407FD"/>
    <w:rsid w:val="00C612C5"/>
    <w:rsid w:val="00C725F2"/>
    <w:rsid w:val="00C75990"/>
    <w:rsid w:val="00C77D96"/>
    <w:rsid w:val="00C81E31"/>
    <w:rsid w:val="00C83BAA"/>
    <w:rsid w:val="00C845F2"/>
    <w:rsid w:val="00C95554"/>
    <w:rsid w:val="00CB1A22"/>
    <w:rsid w:val="00CB233B"/>
    <w:rsid w:val="00CB2D27"/>
    <w:rsid w:val="00CB7251"/>
    <w:rsid w:val="00CF55F0"/>
    <w:rsid w:val="00D11CC1"/>
    <w:rsid w:val="00D16EFE"/>
    <w:rsid w:val="00D27385"/>
    <w:rsid w:val="00D4218E"/>
    <w:rsid w:val="00D47740"/>
    <w:rsid w:val="00D66678"/>
    <w:rsid w:val="00D905B8"/>
    <w:rsid w:val="00D93A05"/>
    <w:rsid w:val="00DA3CD6"/>
    <w:rsid w:val="00DA6A37"/>
    <w:rsid w:val="00DB0133"/>
    <w:rsid w:val="00DB2C50"/>
    <w:rsid w:val="00DE786F"/>
    <w:rsid w:val="00DF602B"/>
    <w:rsid w:val="00E074D1"/>
    <w:rsid w:val="00E35597"/>
    <w:rsid w:val="00E35A2B"/>
    <w:rsid w:val="00E41568"/>
    <w:rsid w:val="00E443C4"/>
    <w:rsid w:val="00E52FF5"/>
    <w:rsid w:val="00E702DB"/>
    <w:rsid w:val="00E84EEF"/>
    <w:rsid w:val="00E859E2"/>
    <w:rsid w:val="00E9083A"/>
    <w:rsid w:val="00EA6E46"/>
    <w:rsid w:val="00EA7775"/>
    <w:rsid w:val="00EB5269"/>
    <w:rsid w:val="00EB5450"/>
    <w:rsid w:val="00EB588E"/>
    <w:rsid w:val="00EC6352"/>
    <w:rsid w:val="00EC754E"/>
    <w:rsid w:val="00EC7643"/>
    <w:rsid w:val="00ED388A"/>
    <w:rsid w:val="00EF15B3"/>
    <w:rsid w:val="00EF4025"/>
    <w:rsid w:val="00EF49CC"/>
    <w:rsid w:val="00F008B5"/>
    <w:rsid w:val="00F040E6"/>
    <w:rsid w:val="00F05092"/>
    <w:rsid w:val="00F10F04"/>
    <w:rsid w:val="00F12A2A"/>
    <w:rsid w:val="00F12D97"/>
    <w:rsid w:val="00F15C3E"/>
    <w:rsid w:val="00F2583E"/>
    <w:rsid w:val="00F30EFE"/>
    <w:rsid w:val="00F339F7"/>
    <w:rsid w:val="00F421DD"/>
    <w:rsid w:val="00F43DB1"/>
    <w:rsid w:val="00FA1C6F"/>
    <w:rsid w:val="00FB031F"/>
    <w:rsid w:val="00FC07D5"/>
    <w:rsid w:val="00FF11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6001"/>
  <w15:docId w15:val="{C3F44FE4-BADC-4C57-9B62-DA5AC4A3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E68"/>
    <w:pPr>
      <w:spacing w:after="0" w:line="240" w:lineRule="auto"/>
      <w:jc w:val="both"/>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066F0"/>
    <w:pPr>
      <w:tabs>
        <w:tab w:val="center" w:pos="4419"/>
        <w:tab w:val="right" w:pos="8838"/>
      </w:tabs>
    </w:pPr>
  </w:style>
  <w:style w:type="character" w:customStyle="1" w:styleId="EncabezadoCar">
    <w:name w:val="Encabezado Car"/>
    <w:basedOn w:val="Fuentedeprrafopredeter"/>
    <w:link w:val="Encabezado"/>
    <w:rsid w:val="00D066F0"/>
    <w:rPr>
      <w:rFonts w:ascii="Arial" w:eastAsia="Times New Roman" w:hAnsi="Arial" w:cs="Times New Roman"/>
      <w:sz w:val="24"/>
      <w:szCs w:val="20"/>
      <w:lang w:val="es-ES_tradnl" w:eastAsia="es-ES"/>
    </w:rPr>
  </w:style>
  <w:style w:type="paragraph" w:styleId="Sinespaciado">
    <w:name w:val="No Spacing"/>
    <w:uiPriority w:val="1"/>
    <w:qFormat/>
    <w:rsid w:val="00D066F0"/>
    <w:pPr>
      <w:spacing w:after="0" w:line="240" w:lineRule="auto"/>
      <w:jc w:val="both"/>
    </w:pPr>
    <w:rPr>
      <w:rFonts w:ascii="Arial" w:eastAsia="Times New Roman" w:hAnsi="Arial" w:cs="Times New Roman"/>
      <w:sz w:val="24"/>
      <w:szCs w:val="20"/>
      <w:lang w:val="es-ES_tradnl" w:eastAsia="es-ES"/>
    </w:rPr>
  </w:style>
  <w:style w:type="paragraph" w:customStyle="1" w:styleId="Textoindependiente21">
    <w:name w:val="Texto independiente 21"/>
    <w:basedOn w:val="Normal"/>
    <w:rsid w:val="00D066F0"/>
    <w:pPr>
      <w:jc w:val="left"/>
    </w:pPr>
    <w:rPr>
      <w:rFonts w:eastAsiaTheme="minorHAnsi" w:cs="Arial"/>
      <w:i/>
      <w:iCs/>
      <w:szCs w:val="24"/>
      <w:lang w:val="es-CO" w:eastAsia="es-CO"/>
    </w:rPr>
  </w:style>
  <w:style w:type="paragraph" w:styleId="Piedepgina">
    <w:name w:val="footer"/>
    <w:basedOn w:val="Normal"/>
    <w:link w:val="PiedepginaCar"/>
    <w:unhideWhenUsed/>
    <w:rsid w:val="00D066F0"/>
    <w:pPr>
      <w:tabs>
        <w:tab w:val="center" w:pos="4419"/>
        <w:tab w:val="right" w:pos="8838"/>
      </w:tabs>
    </w:pPr>
  </w:style>
  <w:style w:type="character" w:customStyle="1" w:styleId="PiedepginaCar">
    <w:name w:val="Pie de página Car"/>
    <w:basedOn w:val="Fuentedeprrafopredeter"/>
    <w:link w:val="Piedepgina"/>
    <w:rsid w:val="00D066F0"/>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D066F0"/>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6F0"/>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7E0231"/>
    <w:rPr>
      <w:color w:val="0000FF"/>
      <w:u w:val="single"/>
    </w:rPr>
  </w:style>
  <w:style w:type="paragraph" w:styleId="Subttulo">
    <w:name w:val="Subtitle"/>
    <w:basedOn w:val="Normal"/>
    <w:next w:val="Normal"/>
    <w:link w:val="SubttuloCar"/>
    <w:uiPriority w:val="11"/>
    <w:qFormat/>
    <w:rsid w:val="007E0231"/>
    <w:pPr>
      <w:spacing w:after="60"/>
      <w:jc w:val="center"/>
      <w:outlineLvl w:val="1"/>
    </w:pPr>
    <w:rPr>
      <w:rFonts w:ascii="Cambria" w:hAnsi="Cambria"/>
      <w:szCs w:val="24"/>
      <w:lang w:eastAsia="en-US"/>
    </w:rPr>
  </w:style>
  <w:style w:type="character" w:customStyle="1" w:styleId="SubttuloCar">
    <w:name w:val="Subtítulo Car"/>
    <w:basedOn w:val="Fuentedeprrafopredeter"/>
    <w:link w:val="Subttulo"/>
    <w:uiPriority w:val="11"/>
    <w:rsid w:val="007E0231"/>
    <w:rPr>
      <w:rFonts w:ascii="Cambria" w:eastAsia="Times New Roman" w:hAnsi="Cambria" w:cs="Times New Roman"/>
      <w:sz w:val="24"/>
      <w:szCs w:val="24"/>
      <w:lang w:val="es-ES_tradnl"/>
    </w:rPr>
  </w:style>
  <w:style w:type="paragraph" w:styleId="Textoindependiente">
    <w:name w:val="Body Text"/>
    <w:basedOn w:val="Normal"/>
    <w:link w:val="TextoindependienteCar"/>
    <w:uiPriority w:val="99"/>
    <w:unhideWhenUsed/>
    <w:rsid w:val="00870A11"/>
    <w:pPr>
      <w:spacing w:after="120"/>
      <w:jc w:val="left"/>
    </w:pPr>
    <w:rPr>
      <w:rFonts w:ascii="Times New Roman" w:hAnsi="Times New Roman"/>
      <w:sz w:val="20"/>
      <w:lang w:val="es-ES"/>
    </w:rPr>
  </w:style>
  <w:style w:type="character" w:customStyle="1" w:styleId="TextoindependienteCar">
    <w:name w:val="Texto independiente Car"/>
    <w:basedOn w:val="Fuentedeprrafopredeter"/>
    <w:link w:val="Textoindependiente"/>
    <w:uiPriority w:val="99"/>
    <w:rsid w:val="00870A11"/>
    <w:rPr>
      <w:rFonts w:ascii="Times New Roman" w:eastAsia="Times New Roman" w:hAnsi="Times New Roman" w:cs="Times New Roman"/>
      <w:sz w:val="20"/>
      <w:szCs w:val="20"/>
      <w:lang w:val="es-ES" w:eastAsia="es-ES"/>
    </w:rPr>
  </w:style>
  <w:style w:type="paragraph" w:customStyle="1" w:styleId="Prrafodelista1">
    <w:name w:val="Párrafo de lista1"/>
    <w:basedOn w:val="Normal"/>
    <w:rsid w:val="00870A11"/>
    <w:pPr>
      <w:spacing w:after="200" w:line="276" w:lineRule="auto"/>
      <w:ind w:left="720"/>
      <w:jc w:val="left"/>
    </w:pPr>
    <w:rPr>
      <w:rFonts w:ascii="Calibri" w:hAnsi="Calibri"/>
      <w:sz w:val="22"/>
      <w:szCs w:val="22"/>
      <w:lang w:val="es-CO" w:eastAsia="en-US"/>
    </w:rPr>
  </w:style>
  <w:style w:type="table" w:styleId="Tablaconcuadrcula">
    <w:name w:val="Table Grid"/>
    <w:basedOn w:val="Tablanormal"/>
    <w:uiPriority w:val="59"/>
    <w:rsid w:val="00A84428"/>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79D5"/>
    <w:pPr>
      <w:spacing w:before="100" w:beforeAutospacing="1" w:after="100" w:afterAutospacing="1"/>
      <w:jc w:val="left"/>
    </w:pPr>
    <w:rPr>
      <w:rFonts w:ascii="Times New Roman" w:hAnsi="Times New Roman"/>
      <w:szCs w:val="24"/>
      <w:lang w:val="es-ES"/>
    </w:rPr>
  </w:style>
  <w:style w:type="paragraph" w:styleId="Prrafodelista">
    <w:name w:val="List Paragraph"/>
    <w:basedOn w:val="Normal"/>
    <w:qFormat/>
    <w:rsid w:val="001A01D1"/>
    <w:pPr>
      <w:spacing w:after="160" w:line="259" w:lineRule="auto"/>
      <w:ind w:left="720"/>
      <w:contextualSpacing/>
      <w:jc w:val="left"/>
    </w:pPr>
    <w:rPr>
      <w:rFonts w:asciiTheme="minorHAnsi" w:eastAsiaTheme="minorHAnsi" w:hAnsiTheme="minorHAnsi" w:cstheme="minorBidi"/>
      <w:sz w:val="22"/>
      <w:szCs w:val="22"/>
      <w:lang w:val="es-CO" w:eastAsia="en-US"/>
    </w:rPr>
  </w:style>
  <w:style w:type="paragraph" w:styleId="Ttulo">
    <w:name w:val="Title"/>
    <w:basedOn w:val="Normal"/>
    <w:link w:val="TtuloCar"/>
    <w:uiPriority w:val="1"/>
    <w:qFormat/>
    <w:rsid w:val="00F008B5"/>
    <w:pPr>
      <w:widowControl w:val="0"/>
      <w:autoSpaceDE w:val="0"/>
      <w:autoSpaceDN w:val="0"/>
      <w:spacing w:before="8" w:line="251" w:lineRule="exact"/>
      <w:ind w:left="221"/>
      <w:jc w:val="left"/>
    </w:pPr>
    <w:rPr>
      <w:rFonts w:eastAsia="Arial" w:cs="Arial"/>
      <w:b/>
      <w:bCs/>
      <w:sz w:val="22"/>
      <w:szCs w:val="22"/>
      <w:lang w:val="es-ES" w:eastAsia="en-US"/>
    </w:rPr>
  </w:style>
  <w:style w:type="character" w:customStyle="1" w:styleId="TtuloCar">
    <w:name w:val="Título Car"/>
    <w:basedOn w:val="Fuentedeprrafopredeter"/>
    <w:link w:val="Ttulo"/>
    <w:uiPriority w:val="1"/>
    <w:rsid w:val="00F008B5"/>
    <w:rPr>
      <w:rFonts w:ascii="Arial" w:eastAsia="Arial" w:hAnsi="Arial" w:cs="Arial"/>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6229">
      <w:bodyDiv w:val="1"/>
      <w:marLeft w:val="0"/>
      <w:marRight w:val="0"/>
      <w:marTop w:val="0"/>
      <w:marBottom w:val="0"/>
      <w:divBdr>
        <w:top w:val="none" w:sz="0" w:space="0" w:color="auto"/>
        <w:left w:val="none" w:sz="0" w:space="0" w:color="auto"/>
        <w:bottom w:val="none" w:sz="0" w:space="0" w:color="auto"/>
        <w:right w:val="none" w:sz="0" w:space="0" w:color="auto"/>
      </w:divBdr>
    </w:div>
    <w:div w:id="792821283">
      <w:bodyDiv w:val="1"/>
      <w:marLeft w:val="0"/>
      <w:marRight w:val="0"/>
      <w:marTop w:val="0"/>
      <w:marBottom w:val="0"/>
      <w:divBdr>
        <w:top w:val="none" w:sz="0" w:space="0" w:color="auto"/>
        <w:left w:val="none" w:sz="0" w:space="0" w:color="auto"/>
        <w:bottom w:val="none" w:sz="0" w:space="0" w:color="auto"/>
        <w:right w:val="none" w:sz="0" w:space="0" w:color="auto"/>
      </w:divBdr>
    </w:div>
    <w:div w:id="837229352">
      <w:bodyDiv w:val="1"/>
      <w:marLeft w:val="0"/>
      <w:marRight w:val="0"/>
      <w:marTop w:val="0"/>
      <w:marBottom w:val="0"/>
      <w:divBdr>
        <w:top w:val="none" w:sz="0" w:space="0" w:color="auto"/>
        <w:left w:val="none" w:sz="0" w:space="0" w:color="auto"/>
        <w:bottom w:val="none" w:sz="0" w:space="0" w:color="auto"/>
        <w:right w:val="none" w:sz="0" w:space="0" w:color="auto"/>
      </w:divBdr>
    </w:div>
    <w:div w:id="1213613567">
      <w:bodyDiv w:val="1"/>
      <w:marLeft w:val="0"/>
      <w:marRight w:val="0"/>
      <w:marTop w:val="0"/>
      <w:marBottom w:val="0"/>
      <w:divBdr>
        <w:top w:val="none" w:sz="0" w:space="0" w:color="auto"/>
        <w:left w:val="none" w:sz="0" w:space="0" w:color="auto"/>
        <w:bottom w:val="none" w:sz="0" w:space="0" w:color="auto"/>
        <w:right w:val="none" w:sz="0" w:space="0" w:color="auto"/>
      </w:divBdr>
    </w:div>
    <w:div w:id="1218711092">
      <w:bodyDiv w:val="1"/>
      <w:marLeft w:val="0"/>
      <w:marRight w:val="0"/>
      <w:marTop w:val="0"/>
      <w:marBottom w:val="0"/>
      <w:divBdr>
        <w:top w:val="none" w:sz="0" w:space="0" w:color="auto"/>
        <w:left w:val="none" w:sz="0" w:space="0" w:color="auto"/>
        <w:bottom w:val="none" w:sz="0" w:space="0" w:color="auto"/>
        <w:right w:val="none" w:sz="0" w:space="0" w:color="auto"/>
      </w:divBdr>
    </w:div>
    <w:div w:id="1320960740">
      <w:bodyDiv w:val="1"/>
      <w:marLeft w:val="0"/>
      <w:marRight w:val="0"/>
      <w:marTop w:val="0"/>
      <w:marBottom w:val="0"/>
      <w:divBdr>
        <w:top w:val="none" w:sz="0" w:space="0" w:color="auto"/>
        <w:left w:val="none" w:sz="0" w:space="0" w:color="auto"/>
        <w:bottom w:val="none" w:sz="0" w:space="0" w:color="auto"/>
        <w:right w:val="none" w:sz="0" w:space="0" w:color="auto"/>
      </w:divBdr>
    </w:div>
    <w:div w:id="1341619938">
      <w:bodyDiv w:val="1"/>
      <w:marLeft w:val="0"/>
      <w:marRight w:val="0"/>
      <w:marTop w:val="0"/>
      <w:marBottom w:val="0"/>
      <w:divBdr>
        <w:top w:val="none" w:sz="0" w:space="0" w:color="auto"/>
        <w:left w:val="none" w:sz="0" w:space="0" w:color="auto"/>
        <w:bottom w:val="none" w:sz="0" w:space="0" w:color="auto"/>
        <w:right w:val="none" w:sz="0" w:space="0" w:color="auto"/>
      </w:divBdr>
    </w:div>
    <w:div w:id="1670403174">
      <w:bodyDiv w:val="1"/>
      <w:marLeft w:val="0"/>
      <w:marRight w:val="0"/>
      <w:marTop w:val="0"/>
      <w:marBottom w:val="0"/>
      <w:divBdr>
        <w:top w:val="none" w:sz="0" w:space="0" w:color="auto"/>
        <w:left w:val="none" w:sz="0" w:space="0" w:color="auto"/>
        <w:bottom w:val="none" w:sz="0" w:space="0" w:color="auto"/>
        <w:right w:val="none" w:sz="0" w:space="0" w:color="auto"/>
      </w:divBdr>
    </w:div>
    <w:div w:id="1765689127">
      <w:bodyDiv w:val="1"/>
      <w:marLeft w:val="0"/>
      <w:marRight w:val="0"/>
      <w:marTop w:val="0"/>
      <w:marBottom w:val="0"/>
      <w:divBdr>
        <w:top w:val="none" w:sz="0" w:space="0" w:color="auto"/>
        <w:left w:val="none" w:sz="0" w:space="0" w:color="auto"/>
        <w:bottom w:val="none" w:sz="0" w:space="0" w:color="auto"/>
        <w:right w:val="none" w:sz="0" w:space="0" w:color="auto"/>
      </w:divBdr>
    </w:div>
    <w:div w:id="1914466754">
      <w:bodyDiv w:val="1"/>
      <w:marLeft w:val="0"/>
      <w:marRight w:val="0"/>
      <w:marTop w:val="0"/>
      <w:marBottom w:val="0"/>
      <w:divBdr>
        <w:top w:val="none" w:sz="0" w:space="0" w:color="auto"/>
        <w:left w:val="none" w:sz="0" w:space="0" w:color="auto"/>
        <w:bottom w:val="none" w:sz="0" w:space="0" w:color="auto"/>
        <w:right w:val="none" w:sz="0" w:space="0" w:color="auto"/>
      </w:divBdr>
    </w:div>
    <w:div w:id="2014187221">
      <w:bodyDiv w:val="1"/>
      <w:marLeft w:val="0"/>
      <w:marRight w:val="0"/>
      <w:marTop w:val="0"/>
      <w:marBottom w:val="0"/>
      <w:divBdr>
        <w:top w:val="none" w:sz="0" w:space="0" w:color="auto"/>
        <w:left w:val="none" w:sz="0" w:space="0" w:color="auto"/>
        <w:bottom w:val="none" w:sz="0" w:space="0" w:color="auto"/>
        <w:right w:val="none" w:sz="0" w:space="0" w:color="auto"/>
      </w:divBdr>
    </w:div>
    <w:div w:id="21313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cuela@inpec.gov.co" TargetMode="External"/><Relationship Id="rId1" Type="http://schemas.openxmlformats.org/officeDocument/2006/relationships/hyperlink" Target="http://www.inpec.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2337-894C-49D9-BFBD-C912C7C4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Jeaneth Estela Rico Angel</dc:creator>
  <cp:lastModifiedBy>YOLANDA SUAREZ CORREDOR</cp:lastModifiedBy>
  <cp:revision>2</cp:revision>
  <cp:lastPrinted>2022-08-01T14:06:00Z</cp:lastPrinted>
  <dcterms:created xsi:type="dcterms:W3CDTF">2023-01-25T19:36:00Z</dcterms:created>
  <dcterms:modified xsi:type="dcterms:W3CDTF">2023-01-25T19:36:00Z</dcterms:modified>
</cp:coreProperties>
</file>